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F3B14" w14:textId="77777777" w:rsidR="00E74E2B" w:rsidRPr="00E74787" w:rsidRDefault="00E74E2B" w:rsidP="001579BD">
      <w:pPr>
        <w:pStyle w:val="Title"/>
        <w:rPr>
          <w:rStyle w:val="normaltextrun"/>
          <w:rFonts w:ascii="Calibri" w:hAnsi="Calibri"/>
        </w:rPr>
      </w:pPr>
      <w:r w:rsidRPr="00E74787">
        <w:rPr>
          <w:rFonts w:ascii="Calibri" w:hAnsi="Calibri"/>
          <w:noProof/>
          <w:lang w:eastAsia="en-GB"/>
        </w:rPr>
        <w:drawing>
          <wp:inline distT="0" distB="0" distL="0" distR="0" wp14:anchorId="590280D5" wp14:editId="50155E65">
            <wp:extent cx="19050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S-UK-Logo-Small_highres.png"/>
                    <pic:cNvPicPr/>
                  </pic:nvPicPr>
                  <pic:blipFill>
                    <a:blip r:embed="rId7">
                      <a:extLst>
                        <a:ext uri="{28A0092B-C50C-407E-A947-70E740481C1C}">
                          <a14:useLocalDpi xmlns:a14="http://schemas.microsoft.com/office/drawing/2010/main" val="0"/>
                        </a:ext>
                      </a:extLst>
                    </a:blip>
                    <a:stretch>
                      <a:fillRect/>
                    </a:stretch>
                  </pic:blipFill>
                  <pic:spPr>
                    <a:xfrm>
                      <a:off x="0" y="0"/>
                      <a:ext cx="1905000" cy="685800"/>
                    </a:xfrm>
                    <a:prstGeom prst="rect">
                      <a:avLst/>
                    </a:prstGeom>
                  </pic:spPr>
                </pic:pic>
              </a:graphicData>
            </a:graphic>
          </wp:inline>
        </w:drawing>
      </w:r>
    </w:p>
    <w:p w14:paraId="4E51C35E" w14:textId="77777777" w:rsidR="001A61DD" w:rsidRPr="00E74787" w:rsidRDefault="001A61DD" w:rsidP="001579BD">
      <w:pPr>
        <w:pStyle w:val="Title"/>
        <w:rPr>
          <w:rStyle w:val="normaltextrun"/>
          <w:rFonts w:ascii="Calibri" w:hAnsi="Calibri"/>
        </w:rPr>
      </w:pPr>
    </w:p>
    <w:p w14:paraId="69CA5F1B" w14:textId="2C6C359E" w:rsidR="00F37F93" w:rsidRPr="00E74787" w:rsidRDefault="007D2342" w:rsidP="001579BD">
      <w:pPr>
        <w:pStyle w:val="Title"/>
        <w:rPr>
          <w:rStyle w:val="normaltextrun"/>
          <w:rFonts w:ascii="Calibri" w:hAnsi="Calibri"/>
        </w:rPr>
      </w:pPr>
      <w:r w:rsidRPr="00E74787">
        <w:rPr>
          <w:rStyle w:val="normaltextrun"/>
          <w:rFonts w:ascii="Calibri" w:hAnsi="Calibri"/>
        </w:rPr>
        <w:t>IRUS i</w:t>
      </w:r>
      <w:r w:rsidR="00F37F93" w:rsidRPr="00E74787">
        <w:rPr>
          <w:rStyle w:val="normaltextrun"/>
          <w:rFonts w:ascii="Calibri" w:hAnsi="Calibri"/>
        </w:rPr>
        <w:t>tem types</w:t>
      </w:r>
      <w:r w:rsidR="00F21C79" w:rsidRPr="00E74787">
        <w:rPr>
          <w:rStyle w:val="normaltextrun"/>
          <w:rFonts w:ascii="Calibri" w:hAnsi="Calibri"/>
        </w:rPr>
        <w:t xml:space="preserve"> policy 2018</w:t>
      </w:r>
    </w:p>
    <w:p w14:paraId="4E791582" w14:textId="7ED00830" w:rsidR="007D2342" w:rsidRPr="00E74787" w:rsidRDefault="007D2342" w:rsidP="007D2342">
      <w:pPr>
        <w:rPr>
          <w:rFonts w:ascii="Calibri" w:hAnsi="Calibri"/>
          <w:sz w:val="24"/>
          <w:szCs w:val="24"/>
        </w:rPr>
      </w:pPr>
    </w:p>
    <w:p w14:paraId="0F53A66E" w14:textId="7E5519F4"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color w:val="2F5496"/>
          <w:sz w:val="24"/>
          <w:szCs w:val="24"/>
          <w:lang w:val="en-US" w:eastAsia="en-GB"/>
        </w:rPr>
      </w:pPr>
      <w:r w:rsidRPr="00E74787">
        <w:rPr>
          <w:rFonts w:ascii="Calibri" w:eastAsia="Times New Roman" w:hAnsi="Calibri" w:cs="Times New Roman"/>
          <w:b/>
          <w:bCs/>
          <w:color w:val="2F5496"/>
          <w:sz w:val="32"/>
          <w:szCs w:val="32"/>
          <w:lang w:eastAsia="en-GB"/>
        </w:rPr>
        <w:t>Background</w:t>
      </w:r>
      <w:r w:rsidRPr="00E74787">
        <w:rPr>
          <w:rFonts w:ascii="Calibri" w:eastAsia="Times New Roman" w:hAnsi="Calibri" w:cs="Times New Roman"/>
          <w:color w:val="2F5496"/>
          <w:sz w:val="32"/>
          <w:szCs w:val="32"/>
          <w:lang w:val="en-US" w:eastAsia="en-GB"/>
        </w:rPr>
        <w:t> </w:t>
      </w:r>
    </w:p>
    <w:p w14:paraId="172489A7" w14:textId="446CC27A" w:rsidR="009E579C" w:rsidRPr="00E74787" w:rsidRDefault="00DA26AF" w:rsidP="008A5038">
      <w:pPr>
        <w:rPr>
          <w:rFonts w:ascii="Calibri" w:eastAsia="Times New Roman" w:hAnsi="Calibri" w:cs="Times New Roman"/>
          <w:sz w:val="24"/>
          <w:szCs w:val="24"/>
          <w:lang w:eastAsia="en-GB"/>
        </w:rPr>
      </w:pPr>
      <w:r w:rsidRPr="00E74787">
        <w:rPr>
          <w:rFonts w:ascii="Calibri" w:hAnsi="Calibri"/>
          <w:sz w:val="24"/>
          <w:szCs w:val="24"/>
          <w:shd w:val="clear" w:color="auto" w:fill="FFFFFF"/>
          <w:lang w:eastAsia="en-GB"/>
        </w:rPr>
        <w:t xml:space="preserve">IRUS-UK is a national aggregation service which contains details of all content downloaded from participating UK institutional repositories (IRs). </w:t>
      </w:r>
      <w:r w:rsidRPr="00E74787">
        <w:rPr>
          <w:rFonts w:ascii="Calibri" w:eastAsia="Times New Roman" w:hAnsi="Calibri" w:cs="Times New Roman"/>
          <w:color w:val="000000"/>
          <w:sz w:val="24"/>
          <w:szCs w:val="24"/>
          <w:shd w:val="clear" w:color="auto" w:fill="FFFFFF"/>
          <w:lang w:eastAsia="en-GB"/>
        </w:rPr>
        <w:t>It provides COUNTER-conformant usage statistics covering all item types within repositories.</w:t>
      </w:r>
      <w:r w:rsidRPr="00E74787">
        <w:rPr>
          <w:rFonts w:ascii="Calibri" w:eastAsia="Times New Roman" w:hAnsi="Calibri" w:cs="Times New Roman"/>
          <w:sz w:val="24"/>
          <w:szCs w:val="24"/>
          <w:lang w:eastAsia="en-GB"/>
        </w:rPr>
        <w:t xml:space="preserve"> </w:t>
      </w:r>
      <w:r w:rsidR="001E42C3" w:rsidRPr="00E74787">
        <w:rPr>
          <w:rFonts w:ascii="Calibri" w:eastAsia="Times New Roman" w:hAnsi="Calibri" w:cs="Times New Roman"/>
          <w:sz w:val="24"/>
          <w:szCs w:val="24"/>
          <w:lang w:eastAsia="en-GB"/>
        </w:rPr>
        <w:t xml:space="preserve">The </w:t>
      </w:r>
      <w:r w:rsidR="00B80E71" w:rsidRPr="00E74787">
        <w:rPr>
          <w:rFonts w:ascii="Calibri" w:eastAsia="Times New Roman" w:hAnsi="Calibri" w:cs="Times New Roman"/>
          <w:sz w:val="24"/>
          <w:szCs w:val="24"/>
          <w:lang w:eastAsia="en-GB"/>
        </w:rPr>
        <w:t>IRUS-UK</w:t>
      </w:r>
      <w:r w:rsidR="001E42C3" w:rsidRPr="00E74787">
        <w:rPr>
          <w:rFonts w:ascii="Calibri" w:eastAsia="Times New Roman" w:hAnsi="Calibri" w:cs="Times New Roman"/>
          <w:sz w:val="24"/>
          <w:szCs w:val="24"/>
          <w:lang w:eastAsia="en-GB"/>
        </w:rPr>
        <w:t xml:space="preserve"> service began in 2012</w:t>
      </w:r>
      <w:r w:rsidR="00FB1745" w:rsidRPr="00E74787">
        <w:rPr>
          <w:rFonts w:ascii="Calibri" w:eastAsia="Times New Roman" w:hAnsi="Calibri" w:cs="Times New Roman"/>
          <w:sz w:val="24"/>
          <w:szCs w:val="24"/>
          <w:lang w:val="en-US" w:eastAsia="en-GB"/>
        </w:rPr>
        <w:t xml:space="preserve"> and initia</w:t>
      </w:r>
      <w:r w:rsidR="00D4031C" w:rsidRPr="00E74787">
        <w:rPr>
          <w:rFonts w:ascii="Calibri" w:eastAsia="Times New Roman" w:hAnsi="Calibri" w:cs="Times New Roman"/>
          <w:sz w:val="24"/>
          <w:szCs w:val="24"/>
          <w:lang w:val="en-US" w:eastAsia="en-GB"/>
        </w:rPr>
        <w:t>lly</w:t>
      </w:r>
      <w:r w:rsidR="00FB1745" w:rsidRPr="00E74787">
        <w:rPr>
          <w:rFonts w:ascii="Calibri" w:eastAsia="Times New Roman" w:hAnsi="Calibri" w:cs="Times New Roman"/>
          <w:sz w:val="24"/>
          <w:szCs w:val="24"/>
          <w:lang w:val="en-US" w:eastAsia="en-GB"/>
        </w:rPr>
        <w:t xml:space="preserve"> used the </w:t>
      </w:r>
      <w:r w:rsidRPr="00E74787">
        <w:rPr>
          <w:rFonts w:ascii="Calibri" w:eastAsia="Times New Roman" w:hAnsi="Calibri" w:cs="Times New Roman"/>
          <w:sz w:val="24"/>
          <w:szCs w:val="24"/>
          <w:lang w:val="en-US" w:eastAsia="en-GB"/>
        </w:rPr>
        <w:t xml:space="preserve">list </w:t>
      </w:r>
      <w:r w:rsidR="00FB1745" w:rsidRPr="00E74787">
        <w:rPr>
          <w:rFonts w:ascii="Calibri" w:eastAsia="Times New Roman" w:hAnsi="Calibri" w:cs="Times New Roman"/>
          <w:sz w:val="24"/>
          <w:szCs w:val="24"/>
          <w:lang w:val="en-US" w:eastAsia="en-GB"/>
        </w:rPr>
        <w:t xml:space="preserve">of item types that </w:t>
      </w:r>
      <w:r w:rsidR="00D4031C" w:rsidRPr="00E74787">
        <w:rPr>
          <w:rFonts w:ascii="Calibri" w:eastAsia="Times New Roman" w:hAnsi="Calibri" w:cs="Times New Roman"/>
          <w:sz w:val="24"/>
          <w:szCs w:val="24"/>
          <w:lang w:val="en-US" w:eastAsia="en-GB"/>
        </w:rPr>
        <w:t xml:space="preserve">the </w:t>
      </w:r>
      <w:r w:rsidR="00FB1745" w:rsidRPr="00E74787">
        <w:rPr>
          <w:rFonts w:ascii="Calibri" w:eastAsia="Times New Roman" w:hAnsi="Calibri" w:cs="Times New Roman"/>
          <w:sz w:val="24"/>
          <w:szCs w:val="24"/>
          <w:lang w:val="en-US" w:eastAsia="en-GB"/>
        </w:rPr>
        <w:t xml:space="preserve">PIRUS2 (Publishers and Institutional Repositories) </w:t>
      </w:r>
      <w:r w:rsidR="00D4031C" w:rsidRPr="00E74787">
        <w:rPr>
          <w:rFonts w:ascii="Calibri" w:eastAsia="Times New Roman" w:hAnsi="Calibri" w:cs="Times New Roman"/>
          <w:sz w:val="24"/>
          <w:szCs w:val="24"/>
          <w:lang w:val="en-US" w:eastAsia="en-GB"/>
        </w:rPr>
        <w:t xml:space="preserve">project </w:t>
      </w:r>
      <w:r w:rsidR="00FB1745" w:rsidRPr="00E74787">
        <w:rPr>
          <w:rFonts w:ascii="Calibri" w:eastAsia="Times New Roman" w:hAnsi="Calibri" w:cs="Times New Roman"/>
          <w:sz w:val="24"/>
          <w:szCs w:val="24"/>
          <w:lang w:val="en-US" w:eastAsia="en-GB"/>
        </w:rPr>
        <w:t>worked with</w:t>
      </w:r>
      <w:r w:rsidR="008A5038" w:rsidRPr="00E74787">
        <w:rPr>
          <w:rFonts w:ascii="Calibri" w:eastAsia="Times New Roman" w:hAnsi="Calibri" w:cs="Times New Roman"/>
          <w:sz w:val="24"/>
          <w:szCs w:val="24"/>
          <w:lang w:val="en-US" w:eastAsia="en-GB"/>
        </w:rPr>
        <w:t>,</w:t>
      </w:r>
      <w:r w:rsidR="00CE1C1D" w:rsidRPr="00E74787">
        <w:rPr>
          <w:rFonts w:ascii="Calibri" w:eastAsia="Times New Roman" w:hAnsi="Calibri" w:cs="Times New Roman"/>
          <w:sz w:val="24"/>
          <w:szCs w:val="24"/>
          <w:lang w:val="en-US" w:eastAsia="en-GB"/>
        </w:rPr>
        <w:t xml:space="preserve"> as</w:t>
      </w:r>
      <w:r w:rsidR="00FB1745" w:rsidRPr="00E74787">
        <w:rPr>
          <w:rFonts w:ascii="Calibri" w:eastAsia="Times New Roman" w:hAnsi="Calibri" w:cs="Times New Roman"/>
          <w:sz w:val="24"/>
          <w:szCs w:val="24"/>
          <w:lang w:eastAsia="en-GB"/>
        </w:rPr>
        <w:t xml:space="preserve"> </w:t>
      </w:r>
      <w:r w:rsidR="00D4031C" w:rsidRPr="00E74787">
        <w:rPr>
          <w:rFonts w:ascii="Calibri" w:eastAsia="Times New Roman" w:hAnsi="Calibri" w:cs="Times New Roman"/>
          <w:sz w:val="24"/>
          <w:szCs w:val="24"/>
          <w:lang w:eastAsia="en-GB"/>
        </w:rPr>
        <w:t>IRUS-UK had lead directly from PIRUS2. However, i</w:t>
      </w:r>
      <w:r w:rsidR="00FB1745" w:rsidRPr="00E74787">
        <w:rPr>
          <w:rFonts w:ascii="Calibri" w:eastAsia="Times New Roman" w:hAnsi="Calibri" w:cs="Times New Roman"/>
          <w:sz w:val="24"/>
          <w:szCs w:val="24"/>
          <w:lang w:eastAsia="en-GB"/>
        </w:rPr>
        <w:t xml:space="preserve">t was felt that research into </w:t>
      </w:r>
      <w:r w:rsidR="00F27DF2" w:rsidRPr="00E74787">
        <w:rPr>
          <w:rFonts w:ascii="Calibri" w:eastAsia="Times New Roman" w:hAnsi="Calibri" w:cs="Times New Roman"/>
          <w:sz w:val="24"/>
          <w:szCs w:val="24"/>
          <w:lang w:eastAsia="en-GB"/>
        </w:rPr>
        <w:t xml:space="preserve">use of item types in regular use </w:t>
      </w:r>
      <w:r w:rsidR="00D4031C" w:rsidRPr="00E74787">
        <w:rPr>
          <w:rFonts w:ascii="Calibri" w:eastAsia="Times New Roman" w:hAnsi="Calibri" w:cs="Times New Roman"/>
          <w:sz w:val="24"/>
          <w:szCs w:val="24"/>
          <w:lang w:eastAsia="en-GB"/>
        </w:rPr>
        <w:t xml:space="preserve">should be </w:t>
      </w:r>
      <w:r w:rsidR="00FB1745" w:rsidRPr="00E74787">
        <w:rPr>
          <w:rFonts w:ascii="Calibri" w:eastAsia="Times New Roman" w:hAnsi="Calibri" w:cs="Times New Roman"/>
          <w:sz w:val="24"/>
          <w:szCs w:val="24"/>
          <w:lang w:eastAsia="en-GB"/>
        </w:rPr>
        <w:t>undertaken</w:t>
      </w:r>
      <w:r w:rsidR="00F27DF2" w:rsidRPr="00E74787">
        <w:rPr>
          <w:rFonts w:ascii="Calibri" w:eastAsia="Times New Roman" w:hAnsi="Calibri" w:cs="Times New Roman"/>
          <w:sz w:val="24"/>
          <w:szCs w:val="24"/>
          <w:lang w:eastAsia="en-GB"/>
        </w:rPr>
        <w:t xml:space="preserve"> to ascertain whether this was still the best approach</w:t>
      </w:r>
      <w:r w:rsidR="00FB1745" w:rsidRPr="00E74787">
        <w:rPr>
          <w:rFonts w:ascii="Calibri" w:eastAsia="Times New Roman" w:hAnsi="Calibri" w:cs="Times New Roman"/>
          <w:sz w:val="24"/>
          <w:szCs w:val="24"/>
          <w:lang w:eastAsia="en-GB"/>
        </w:rPr>
        <w:t xml:space="preserve">. This </w:t>
      </w:r>
      <w:r w:rsidR="00F27DF2" w:rsidRPr="00E74787">
        <w:rPr>
          <w:rFonts w:ascii="Calibri" w:eastAsia="Times New Roman" w:hAnsi="Calibri" w:cs="Times New Roman"/>
          <w:sz w:val="24"/>
          <w:szCs w:val="24"/>
          <w:lang w:eastAsia="en-GB"/>
        </w:rPr>
        <w:t xml:space="preserve">work sought to </w:t>
      </w:r>
      <w:r w:rsidR="009E579C" w:rsidRPr="00E74787">
        <w:rPr>
          <w:rFonts w:ascii="Calibri" w:eastAsia="Times New Roman" w:hAnsi="Calibri" w:cs="Times New Roman"/>
          <w:sz w:val="24"/>
          <w:szCs w:val="24"/>
          <w:lang w:eastAsia="en-GB"/>
        </w:rPr>
        <w:t>compar</w:t>
      </w:r>
      <w:r w:rsidR="00FB1745" w:rsidRPr="00E74787">
        <w:rPr>
          <w:rFonts w:ascii="Calibri" w:eastAsia="Times New Roman" w:hAnsi="Calibri" w:cs="Times New Roman"/>
          <w:sz w:val="24"/>
          <w:szCs w:val="24"/>
          <w:lang w:eastAsia="en-GB"/>
        </w:rPr>
        <w:t>e</w:t>
      </w:r>
      <w:r w:rsidR="00D4031C" w:rsidRPr="00E74787">
        <w:rPr>
          <w:rFonts w:ascii="Calibri" w:eastAsia="Times New Roman" w:hAnsi="Calibri" w:cs="Times New Roman"/>
          <w:sz w:val="24"/>
          <w:szCs w:val="24"/>
          <w:lang w:eastAsia="en-GB"/>
        </w:rPr>
        <w:t xml:space="preserve"> </w:t>
      </w:r>
      <w:r w:rsidR="009E579C" w:rsidRPr="00E74787">
        <w:rPr>
          <w:rFonts w:ascii="Calibri" w:eastAsia="Times New Roman" w:hAnsi="Calibri" w:cs="Times New Roman"/>
          <w:sz w:val="24"/>
          <w:szCs w:val="24"/>
          <w:lang w:eastAsia="en-GB"/>
        </w:rPr>
        <w:t>existing policies, practices and guidelines</w:t>
      </w:r>
      <w:r w:rsidR="00C266C8" w:rsidRPr="00E74787">
        <w:rPr>
          <w:rFonts w:ascii="Calibri" w:eastAsia="Times New Roman" w:hAnsi="Calibri" w:cs="Times New Roman"/>
          <w:sz w:val="24"/>
          <w:szCs w:val="24"/>
          <w:lang w:eastAsia="en-GB"/>
        </w:rPr>
        <w:t xml:space="preserve"> concerning the use of item types by </w:t>
      </w:r>
      <w:r w:rsidR="00A90E14" w:rsidRPr="00E74787">
        <w:rPr>
          <w:rFonts w:ascii="Calibri" w:eastAsia="Times New Roman" w:hAnsi="Calibri" w:cs="Times New Roman"/>
          <w:sz w:val="24"/>
          <w:szCs w:val="24"/>
          <w:lang w:eastAsia="en-GB"/>
        </w:rPr>
        <w:t>institutional</w:t>
      </w:r>
      <w:r w:rsidR="00C266C8" w:rsidRPr="00E74787">
        <w:rPr>
          <w:rFonts w:ascii="Calibri" w:eastAsia="Times New Roman" w:hAnsi="Calibri" w:cs="Times New Roman"/>
          <w:sz w:val="24"/>
          <w:szCs w:val="24"/>
          <w:lang w:eastAsia="en-GB"/>
        </w:rPr>
        <w:t xml:space="preserve"> repositories</w:t>
      </w:r>
      <w:r w:rsidR="009E18E5" w:rsidRPr="00E74787">
        <w:rPr>
          <w:rFonts w:ascii="Calibri" w:eastAsia="Times New Roman" w:hAnsi="Calibri" w:cs="Times New Roman"/>
          <w:sz w:val="24"/>
          <w:szCs w:val="24"/>
          <w:lang w:eastAsia="en-GB"/>
        </w:rPr>
        <w:t xml:space="preserve"> (IRs)</w:t>
      </w:r>
      <w:r w:rsidR="00D4031C" w:rsidRPr="00E74787">
        <w:rPr>
          <w:rFonts w:ascii="Calibri" w:eastAsia="Times New Roman" w:hAnsi="Calibri" w:cs="Times New Roman"/>
          <w:sz w:val="24"/>
          <w:szCs w:val="24"/>
          <w:lang w:eastAsia="en-GB"/>
        </w:rPr>
        <w:t xml:space="preserve"> i</w:t>
      </w:r>
      <w:r w:rsidR="001E42C3" w:rsidRPr="00E74787">
        <w:rPr>
          <w:rFonts w:ascii="Calibri" w:eastAsia="Times New Roman" w:hAnsi="Calibri" w:cs="Times New Roman"/>
          <w:sz w:val="24"/>
          <w:szCs w:val="24"/>
          <w:lang w:eastAsia="en-GB"/>
        </w:rPr>
        <w:t xml:space="preserve">n order </w:t>
      </w:r>
      <w:r w:rsidR="009E579C" w:rsidRPr="00E74787">
        <w:rPr>
          <w:rFonts w:ascii="Calibri" w:eastAsia="Times New Roman" w:hAnsi="Calibri" w:cs="Times New Roman"/>
          <w:sz w:val="24"/>
          <w:szCs w:val="24"/>
          <w:lang w:eastAsia="en-GB"/>
        </w:rPr>
        <w:t xml:space="preserve">to support </w:t>
      </w:r>
      <w:r w:rsidR="00F27DF2" w:rsidRPr="00E74787">
        <w:rPr>
          <w:rFonts w:ascii="Calibri" w:eastAsia="Times New Roman" w:hAnsi="Calibri" w:cs="Times New Roman"/>
          <w:sz w:val="24"/>
          <w:szCs w:val="24"/>
          <w:lang w:eastAsia="en-GB"/>
        </w:rPr>
        <w:t xml:space="preserve">a </w:t>
      </w:r>
      <w:r w:rsidR="009E579C" w:rsidRPr="00E74787">
        <w:rPr>
          <w:rFonts w:ascii="Calibri" w:eastAsia="Times New Roman" w:hAnsi="Calibri" w:cs="Times New Roman"/>
          <w:sz w:val="24"/>
          <w:szCs w:val="24"/>
          <w:lang w:eastAsia="en-GB"/>
        </w:rPr>
        <w:t>decision around the item types IRUS-UK would use</w:t>
      </w:r>
      <w:r w:rsidR="00FB1745" w:rsidRPr="00E74787">
        <w:rPr>
          <w:rFonts w:ascii="Calibri" w:eastAsia="Times New Roman" w:hAnsi="Calibri" w:cs="Times New Roman"/>
          <w:sz w:val="24"/>
          <w:szCs w:val="24"/>
          <w:lang w:eastAsia="en-GB"/>
        </w:rPr>
        <w:t xml:space="preserve">. This was </w:t>
      </w:r>
      <w:r w:rsidR="00D4031C" w:rsidRPr="00E74787">
        <w:rPr>
          <w:rFonts w:ascii="Calibri" w:eastAsia="Times New Roman" w:hAnsi="Calibri" w:cs="Times New Roman"/>
          <w:sz w:val="24"/>
          <w:szCs w:val="24"/>
          <w:lang w:eastAsia="en-GB"/>
        </w:rPr>
        <w:t>an important</w:t>
      </w:r>
      <w:r w:rsidR="00A55C7C" w:rsidRPr="00E74787">
        <w:rPr>
          <w:rFonts w:ascii="Calibri" w:eastAsia="Times New Roman" w:hAnsi="Calibri" w:cs="Times New Roman"/>
          <w:sz w:val="24"/>
          <w:szCs w:val="24"/>
          <w:lang w:eastAsia="en-GB"/>
        </w:rPr>
        <w:t xml:space="preserve"> </w:t>
      </w:r>
      <w:r w:rsidR="00D4031C" w:rsidRPr="00E74787">
        <w:rPr>
          <w:rFonts w:ascii="Calibri" w:eastAsia="Times New Roman" w:hAnsi="Calibri" w:cs="Times New Roman"/>
          <w:sz w:val="24"/>
          <w:szCs w:val="24"/>
          <w:lang w:eastAsia="en-GB"/>
        </w:rPr>
        <w:t xml:space="preserve">area </w:t>
      </w:r>
      <w:r w:rsidR="00FB1745" w:rsidRPr="00E74787">
        <w:rPr>
          <w:rFonts w:ascii="Calibri" w:eastAsia="Times New Roman" w:hAnsi="Calibri" w:cs="Times New Roman"/>
          <w:sz w:val="24"/>
          <w:szCs w:val="24"/>
          <w:lang w:eastAsia="en-GB"/>
        </w:rPr>
        <w:t>for the service</w:t>
      </w:r>
      <w:r w:rsidR="00A55C7C" w:rsidRPr="00E74787">
        <w:rPr>
          <w:rFonts w:ascii="Calibri" w:eastAsia="Times New Roman" w:hAnsi="Calibri" w:cs="Times New Roman"/>
          <w:sz w:val="24"/>
          <w:szCs w:val="24"/>
          <w:lang w:eastAsia="en-GB"/>
        </w:rPr>
        <w:t xml:space="preserve"> </w:t>
      </w:r>
      <w:r w:rsidR="00D4031C" w:rsidRPr="00E74787">
        <w:rPr>
          <w:rFonts w:ascii="Calibri" w:eastAsia="Times New Roman" w:hAnsi="Calibri" w:cs="Times New Roman"/>
          <w:sz w:val="24"/>
          <w:szCs w:val="24"/>
          <w:lang w:eastAsia="en-GB"/>
        </w:rPr>
        <w:t>in being</w:t>
      </w:r>
      <w:r w:rsidR="00A55C7C" w:rsidRPr="00E74787">
        <w:rPr>
          <w:rFonts w:ascii="Calibri" w:eastAsia="Times New Roman" w:hAnsi="Calibri" w:cs="Times New Roman"/>
          <w:sz w:val="24"/>
          <w:szCs w:val="24"/>
          <w:lang w:eastAsia="en-GB"/>
        </w:rPr>
        <w:t xml:space="preserve"> able to offer </w:t>
      </w:r>
      <w:r w:rsidR="00FB1745" w:rsidRPr="00E74787">
        <w:rPr>
          <w:rFonts w:ascii="Calibri" w:eastAsia="Times New Roman" w:hAnsi="Calibri" w:cs="Times New Roman"/>
          <w:sz w:val="24"/>
          <w:szCs w:val="24"/>
          <w:lang w:eastAsia="en-GB"/>
        </w:rPr>
        <w:t>support</w:t>
      </w:r>
      <w:r w:rsidR="00A55C7C" w:rsidRPr="00E74787">
        <w:rPr>
          <w:rFonts w:ascii="Calibri" w:eastAsia="Times New Roman" w:hAnsi="Calibri" w:cs="Times New Roman"/>
          <w:sz w:val="24"/>
          <w:szCs w:val="24"/>
          <w:lang w:eastAsia="en-GB"/>
        </w:rPr>
        <w:t xml:space="preserve"> to</w:t>
      </w:r>
      <w:r w:rsidR="00D4031C" w:rsidRPr="00E74787">
        <w:rPr>
          <w:rFonts w:ascii="Calibri" w:eastAsia="Times New Roman" w:hAnsi="Calibri" w:cs="Times New Roman"/>
          <w:sz w:val="24"/>
          <w:szCs w:val="24"/>
          <w:lang w:eastAsia="en-GB"/>
        </w:rPr>
        <w:t xml:space="preserve"> its</w:t>
      </w:r>
      <w:r w:rsidR="00FB1745" w:rsidRPr="00E74787">
        <w:rPr>
          <w:rFonts w:ascii="Calibri" w:eastAsia="Times New Roman" w:hAnsi="Calibri" w:cs="Times New Roman"/>
          <w:sz w:val="24"/>
          <w:szCs w:val="24"/>
          <w:lang w:eastAsia="en-GB"/>
        </w:rPr>
        <w:t xml:space="preserve"> </w:t>
      </w:r>
      <w:r w:rsidR="00A55C7C" w:rsidRPr="00E74787">
        <w:rPr>
          <w:rFonts w:ascii="Calibri" w:eastAsia="Times New Roman" w:hAnsi="Calibri" w:cs="Times New Roman"/>
          <w:sz w:val="24"/>
          <w:szCs w:val="24"/>
          <w:lang w:eastAsia="en-GB"/>
        </w:rPr>
        <w:t xml:space="preserve">participating institutional repositories (IRs), including for </w:t>
      </w:r>
      <w:r w:rsidR="00D4031C" w:rsidRPr="00E74787">
        <w:rPr>
          <w:rFonts w:ascii="Calibri" w:eastAsia="Times New Roman" w:hAnsi="Calibri" w:cs="Times New Roman"/>
          <w:sz w:val="24"/>
          <w:szCs w:val="24"/>
          <w:lang w:eastAsia="en-GB"/>
        </w:rPr>
        <w:t xml:space="preserve">any </w:t>
      </w:r>
      <w:r w:rsidR="00FB1745" w:rsidRPr="00E74787">
        <w:rPr>
          <w:rFonts w:ascii="Calibri" w:eastAsia="Times New Roman" w:hAnsi="Calibri" w:cs="Times New Roman"/>
          <w:sz w:val="24"/>
          <w:szCs w:val="24"/>
          <w:lang w:eastAsia="en-GB"/>
        </w:rPr>
        <w:t>cross-repository comparisons</w:t>
      </w:r>
      <w:r w:rsidR="009E579C" w:rsidRPr="00E74787">
        <w:rPr>
          <w:rFonts w:ascii="Calibri" w:eastAsia="Times New Roman" w:hAnsi="Calibri" w:cs="Times New Roman"/>
          <w:sz w:val="24"/>
          <w:szCs w:val="24"/>
          <w:lang w:eastAsia="en-GB"/>
        </w:rPr>
        <w:t xml:space="preserve">. </w:t>
      </w:r>
      <w:r w:rsidR="009E579C" w:rsidRPr="00E74787">
        <w:rPr>
          <w:rFonts w:ascii="Calibri" w:eastAsia="Times New Roman" w:hAnsi="Calibri" w:cs="Times New Roman"/>
          <w:sz w:val="24"/>
          <w:szCs w:val="24"/>
          <w:lang w:val="en-US" w:eastAsia="en-GB"/>
        </w:rPr>
        <w:t> </w:t>
      </w:r>
      <w:r w:rsidR="0058388E" w:rsidRPr="00E74787">
        <w:rPr>
          <w:rFonts w:ascii="Calibri" w:eastAsia="Times New Roman" w:hAnsi="Calibri" w:cs="Times New Roman"/>
          <w:sz w:val="24"/>
          <w:szCs w:val="24"/>
          <w:lang w:val="en-US" w:eastAsia="en-GB"/>
        </w:rPr>
        <w:t xml:space="preserve"> </w:t>
      </w:r>
    </w:p>
    <w:p w14:paraId="0DB1D9A1" w14:textId="6269CE7F" w:rsidR="007464DF" w:rsidRPr="00E74787" w:rsidRDefault="001D1F88"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 xml:space="preserve">The research indicated </w:t>
      </w:r>
      <w:r w:rsidR="00FE6399" w:rsidRPr="00E74787">
        <w:rPr>
          <w:rFonts w:ascii="Calibri" w:eastAsia="Times New Roman" w:hAnsi="Calibri" w:cs="Times New Roman"/>
          <w:sz w:val="24"/>
          <w:szCs w:val="24"/>
          <w:lang w:eastAsia="en-GB"/>
        </w:rPr>
        <w:t>a lack of</w:t>
      </w:r>
      <w:r w:rsidRPr="00E74787">
        <w:rPr>
          <w:rFonts w:ascii="Calibri" w:eastAsia="Times New Roman" w:hAnsi="Calibri" w:cs="Times New Roman"/>
          <w:sz w:val="24"/>
          <w:szCs w:val="24"/>
          <w:lang w:eastAsia="en-GB"/>
        </w:rPr>
        <w:t xml:space="preserve"> standardisation in the use of item types when looking across </w:t>
      </w:r>
      <w:r w:rsidR="00FE6399" w:rsidRPr="00E74787">
        <w:rPr>
          <w:rFonts w:ascii="Calibri" w:eastAsia="Times New Roman" w:hAnsi="Calibri" w:cs="Times New Roman"/>
          <w:sz w:val="24"/>
          <w:szCs w:val="24"/>
          <w:lang w:eastAsia="en-GB"/>
        </w:rPr>
        <w:t xml:space="preserve">all </w:t>
      </w:r>
      <w:r w:rsidRPr="00E74787">
        <w:rPr>
          <w:rFonts w:ascii="Calibri" w:eastAsia="Times New Roman" w:hAnsi="Calibri" w:cs="Times New Roman"/>
          <w:sz w:val="24"/>
          <w:szCs w:val="24"/>
          <w:lang w:eastAsia="en-GB"/>
        </w:rPr>
        <w:t>UK repositories</w:t>
      </w:r>
      <w:r w:rsidR="00113769" w:rsidRPr="00E74787">
        <w:rPr>
          <w:rFonts w:ascii="Calibri" w:eastAsia="Times New Roman" w:hAnsi="Calibri" w:cs="Times New Roman"/>
          <w:sz w:val="24"/>
          <w:szCs w:val="24"/>
          <w:lang w:eastAsia="en-GB"/>
        </w:rPr>
        <w:t>.</w:t>
      </w:r>
      <w:r w:rsidR="007E5D72" w:rsidRPr="00E74787">
        <w:rPr>
          <w:rFonts w:ascii="Calibri" w:eastAsia="Times New Roman" w:hAnsi="Calibri" w:cs="Times New Roman"/>
          <w:sz w:val="24"/>
          <w:szCs w:val="24"/>
          <w:lang w:eastAsia="en-GB"/>
        </w:rPr>
        <w:t xml:space="preserve"> </w:t>
      </w:r>
      <w:r w:rsidR="00A74169" w:rsidRPr="00E74787">
        <w:rPr>
          <w:rFonts w:ascii="Calibri" w:eastAsia="Times New Roman" w:hAnsi="Calibri" w:cs="Times New Roman"/>
          <w:sz w:val="24"/>
          <w:szCs w:val="24"/>
          <w:lang w:eastAsia="en-GB"/>
        </w:rPr>
        <w:t>Reasons for this include</w:t>
      </w:r>
      <w:r w:rsidR="00DB5057" w:rsidRPr="00E74787">
        <w:rPr>
          <w:rFonts w:ascii="Calibri" w:eastAsia="Times New Roman" w:hAnsi="Calibri" w:cs="Times New Roman"/>
          <w:sz w:val="24"/>
          <w:szCs w:val="24"/>
          <w:lang w:eastAsia="en-GB"/>
        </w:rPr>
        <w:t>d</w:t>
      </w:r>
      <w:r w:rsidR="001E42C3" w:rsidRPr="00E74787">
        <w:rPr>
          <w:rFonts w:ascii="Calibri" w:eastAsia="Times New Roman" w:hAnsi="Calibri" w:cs="Times New Roman"/>
          <w:sz w:val="24"/>
          <w:szCs w:val="24"/>
          <w:lang w:eastAsia="en-GB"/>
        </w:rPr>
        <w:t>:</w:t>
      </w:r>
      <w:r w:rsidR="002B5BDE" w:rsidRPr="00E74787">
        <w:rPr>
          <w:rFonts w:ascii="Calibri" w:eastAsia="Times New Roman" w:hAnsi="Calibri" w:cs="Times New Roman"/>
          <w:sz w:val="24"/>
          <w:szCs w:val="24"/>
          <w:lang w:eastAsia="en-GB"/>
        </w:rPr>
        <w:t xml:space="preserve"> </w:t>
      </w:r>
      <w:r w:rsidR="00516DEB" w:rsidRPr="00E74787">
        <w:rPr>
          <w:rFonts w:ascii="Calibri" w:eastAsia="Times New Roman" w:hAnsi="Calibri" w:cs="Times New Roman"/>
          <w:sz w:val="24"/>
          <w:szCs w:val="24"/>
          <w:lang w:eastAsia="en-GB"/>
        </w:rPr>
        <w:t xml:space="preserve">where </w:t>
      </w:r>
      <w:r w:rsidR="009E18E5" w:rsidRPr="00E74787">
        <w:rPr>
          <w:rFonts w:ascii="Calibri" w:eastAsia="Times New Roman" w:hAnsi="Calibri" w:cs="Times New Roman"/>
          <w:sz w:val="24"/>
          <w:szCs w:val="24"/>
          <w:lang w:eastAsia="en-GB"/>
        </w:rPr>
        <w:t>i</w:t>
      </w:r>
      <w:r w:rsidR="009E579C" w:rsidRPr="00E74787">
        <w:rPr>
          <w:rFonts w:ascii="Calibri" w:eastAsia="Times New Roman" w:hAnsi="Calibri" w:cs="Times New Roman"/>
          <w:sz w:val="24"/>
          <w:szCs w:val="24"/>
          <w:lang w:eastAsia="en-GB"/>
        </w:rPr>
        <w:t xml:space="preserve">ndividual </w:t>
      </w:r>
      <w:r w:rsidR="009E18E5" w:rsidRPr="00E74787">
        <w:rPr>
          <w:rFonts w:ascii="Calibri" w:eastAsia="Times New Roman" w:hAnsi="Calibri" w:cs="Times New Roman"/>
          <w:sz w:val="24"/>
          <w:szCs w:val="24"/>
          <w:lang w:eastAsia="en-GB"/>
        </w:rPr>
        <w:t xml:space="preserve">IRs </w:t>
      </w:r>
      <w:r w:rsidR="00516DEB" w:rsidRPr="00E74787">
        <w:rPr>
          <w:rFonts w:ascii="Calibri" w:eastAsia="Times New Roman" w:hAnsi="Calibri" w:cs="Times New Roman"/>
          <w:sz w:val="24"/>
          <w:szCs w:val="24"/>
          <w:lang w:eastAsia="en-GB"/>
        </w:rPr>
        <w:t xml:space="preserve">have </w:t>
      </w:r>
      <w:r w:rsidR="009E579C" w:rsidRPr="00E74787">
        <w:rPr>
          <w:rFonts w:ascii="Calibri" w:eastAsia="Times New Roman" w:hAnsi="Calibri" w:cs="Times New Roman"/>
          <w:sz w:val="24"/>
          <w:szCs w:val="24"/>
          <w:lang w:eastAsia="en-GB"/>
        </w:rPr>
        <w:t>develop</w:t>
      </w:r>
      <w:r w:rsidR="00516DEB" w:rsidRPr="00E74787">
        <w:rPr>
          <w:rFonts w:ascii="Calibri" w:eastAsia="Times New Roman" w:hAnsi="Calibri" w:cs="Times New Roman"/>
          <w:sz w:val="24"/>
          <w:szCs w:val="24"/>
          <w:lang w:eastAsia="en-GB"/>
        </w:rPr>
        <w:t>ed</w:t>
      </w:r>
      <w:r w:rsidR="009E18E5" w:rsidRPr="00E74787">
        <w:rPr>
          <w:rFonts w:ascii="Calibri" w:eastAsia="Times New Roman" w:hAnsi="Calibri" w:cs="Times New Roman"/>
          <w:sz w:val="24"/>
          <w:szCs w:val="24"/>
          <w:lang w:eastAsia="en-GB"/>
        </w:rPr>
        <w:t xml:space="preserve"> </w:t>
      </w:r>
      <w:r w:rsidR="009E579C" w:rsidRPr="00E74787">
        <w:rPr>
          <w:rFonts w:ascii="Calibri" w:eastAsia="Times New Roman" w:hAnsi="Calibri" w:cs="Times New Roman"/>
          <w:sz w:val="24"/>
          <w:szCs w:val="24"/>
          <w:lang w:eastAsia="en-GB"/>
        </w:rPr>
        <w:t xml:space="preserve">their own lists of item </w:t>
      </w:r>
      <w:r w:rsidR="00516DEB" w:rsidRPr="00E74787">
        <w:rPr>
          <w:rFonts w:ascii="Calibri" w:eastAsia="Times New Roman" w:hAnsi="Calibri" w:cs="Times New Roman"/>
          <w:sz w:val="24"/>
          <w:szCs w:val="24"/>
          <w:lang w:eastAsia="en-GB"/>
        </w:rPr>
        <w:t>types, or</w:t>
      </w:r>
      <w:r w:rsidR="002B5BDE" w:rsidRPr="00E74787">
        <w:rPr>
          <w:rFonts w:ascii="Calibri" w:eastAsia="Times New Roman" w:hAnsi="Calibri" w:cs="Times New Roman"/>
          <w:sz w:val="24"/>
          <w:szCs w:val="24"/>
          <w:lang w:eastAsia="en-GB"/>
        </w:rPr>
        <w:t xml:space="preserve"> </w:t>
      </w:r>
      <w:r w:rsidR="00516DEB" w:rsidRPr="00E74787">
        <w:rPr>
          <w:rFonts w:ascii="Calibri" w:eastAsia="Times New Roman" w:hAnsi="Calibri" w:cs="Times New Roman"/>
          <w:sz w:val="24"/>
          <w:szCs w:val="24"/>
          <w:lang w:eastAsia="en-GB"/>
        </w:rPr>
        <w:t xml:space="preserve">where </w:t>
      </w:r>
      <w:r w:rsidR="009E18E5" w:rsidRPr="00E74787">
        <w:rPr>
          <w:rFonts w:ascii="Calibri" w:eastAsia="Times New Roman" w:hAnsi="Calibri" w:cs="Times New Roman"/>
          <w:sz w:val="24"/>
          <w:szCs w:val="24"/>
          <w:lang w:eastAsia="en-GB"/>
        </w:rPr>
        <w:t>default lists of item types</w:t>
      </w:r>
      <w:r w:rsidR="002B5BDE" w:rsidRPr="00E74787">
        <w:rPr>
          <w:rFonts w:ascii="Calibri" w:eastAsia="Times New Roman" w:hAnsi="Calibri" w:cs="Times New Roman"/>
          <w:sz w:val="24"/>
          <w:szCs w:val="24"/>
          <w:lang w:eastAsia="en-GB"/>
        </w:rPr>
        <w:t xml:space="preserve"> </w:t>
      </w:r>
      <w:r w:rsidR="009E18E5" w:rsidRPr="00E74787">
        <w:rPr>
          <w:rFonts w:ascii="Calibri" w:eastAsia="Times New Roman" w:hAnsi="Calibri" w:cs="Times New Roman"/>
          <w:sz w:val="24"/>
          <w:szCs w:val="24"/>
          <w:lang w:eastAsia="en-GB"/>
        </w:rPr>
        <w:t>depend on</w:t>
      </w:r>
      <w:r w:rsidR="00516DEB" w:rsidRPr="00E74787">
        <w:rPr>
          <w:rFonts w:ascii="Calibri" w:eastAsia="Times New Roman" w:hAnsi="Calibri" w:cs="Times New Roman"/>
          <w:sz w:val="24"/>
          <w:szCs w:val="24"/>
          <w:lang w:eastAsia="en-GB"/>
        </w:rPr>
        <w:t xml:space="preserve"> a chosen </w:t>
      </w:r>
      <w:r w:rsidR="009E579C" w:rsidRPr="00E74787">
        <w:rPr>
          <w:rFonts w:ascii="Calibri" w:eastAsia="Times New Roman" w:hAnsi="Calibri" w:cs="Times New Roman"/>
          <w:sz w:val="24"/>
          <w:szCs w:val="24"/>
          <w:lang w:eastAsia="en-GB"/>
        </w:rPr>
        <w:t xml:space="preserve">software </w:t>
      </w:r>
      <w:r w:rsidR="002B5BDE" w:rsidRPr="00E74787">
        <w:rPr>
          <w:rFonts w:ascii="Calibri" w:eastAsia="Times New Roman" w:hAnsi="Calibri" w:cs="Times New Roman"/>
          <w:sz w:val="24"/>
          <w:szCs w:val="24"/>
          <w:lang w:eastAsia="en-GB"/>
        </w:rPr>
        <w:t>platform</w:t>
      </w:r>
      <w:r w:rsidR="001E42C3" w:rsidRPr="00E74787">
        <w:rPr>
          <w:rFonts w:ascii="Calibri" w:eastAsia="Times New Roman" w:hAnsi="Calibri" w:cs="Times New Roman"/>
          <w:sz w:val="24"/>
          <w:szCs w:val="24"/>
          <w:lang w:eastAsia="en-GB"/>
        </w:rPr>
        <w:t xml:space="preserve">. </w:t>
      </w:r>
      <w:r w:rsidR="007464DF" w:rsidRPr="00E74787">
        <w:rPr>
          <w:rFonts w:ascii="Calibri" w:eastAsia="Times New Roman" w:hAnsi="Calibri" w:cs="Times New Roman"/>
          <w:sz w:val="24"/>
          <w:szCs w:val="24"/>
          <w:lang w:val="en-US" w:eastAsia="en-GB"/>
        </w:rPr>
        <w:t>The IRUS-UK team took a decision to define a list of item types for use by IRUS-UK</w:t>
      </w:r>
      <w:r w:rsidR="00E51096" w:rsidRPr="00E74787">
        <w:rPr>
          <w:rFonts w:ascii="Calibri" w:eastAsia="Times New Roman" w:hAnsi="Calibri" w:cs="Times New Roman"/>
          <w:sz w:val="24"/>
          <w:szCs w:val="24"/>
          <w:lang w:val="en-US" w:eastAsia="en-GB"/>
        </w:rPr>
        <w:t>, mapping all IR item types in use to a defined list</w:t>
      </w:r>
      <w:r w:rsidR="007464DF" w:rsidRPr="00E74787">
        <w:rPr>
          <w:rFonts w:ascii="Calibri" w:eastAsia="Times New Roman" w:hAnsi="Calibri" w:cs="Times New Roman"/>
          <w:sz w:val="24"/>
          <w:szCs w:val="24"/>
          <w:lang w:val="en-US" w:eastAsia="en-GB"/>
        </w:rPr>
        <w:t>.</w:t>
      </w:r>
      <w:r w:rsidR="00E51096" w:rsidRPr="00E74787">
        <w:rPr>
          <w:rFonts w:ascii="Calibri" w:eastAsia="Times New Roman" w:hAnsi="Calibri" w:cs="Times New Roman"/>
          <w:sz w:val="24"/>
          <w:szCs w:val="24"/>
          <w:lang w:val="en-US" w:eastAsia="en-GB"/>
        </w:rPr>
        <w:t xml:space="preserve"> Item types originating from repositories are stored with potential for re-mapping </w:t>
      </w:r>
      <w:r w:rsidR="000B16D5" w:rsidRPr="00E74787">
        <w:rPr>
          <w:rFonts w:ascii="Calibri" w:eastAsia="Times New Roman" w:hAnsi="Calibri" w:cs="Times New Roman"/>
          <w:sz w:val="24"/>
          <w:szCs w:val="24"/>
          <w:lang w:val="en-US" w:eastAsia="en-GB"/>
        </w:rPr>
        <w:t>later</w:t>
      </w:r>
      <w:r w:rsidR="00E51096" w:rsidRPr="00E74787">
        <w:rPr>
          <w:rFonts w:ascii="Calibri" w:eastAsia="Times New Roman" w:hAnsi="Calibri" w:cs="Times New Roman"/>
          <w:sz w:val="24"/>
          <w:szCs w:val="24"/>
          <w:lang w:val="en-US" w:eastAsia="en-GB"/>
        </w:rPr>
        <w:t xml:space="preserve"> should the need arise. This was a pragmatic decision to offer a working solution and the intention was to monitor, review and revise as necessary.</w:t>
      </w:r>
    </w:p>
    <w:p w14:paraId="2CE49DCB" w14:textId="3F00C48D" w:rsidR="007464DF" w:rsidRPr="00E74787" w:rsidRDefault="00E51096" w:rsidP="00DB5057">
      <w:pPr>
        <w:spacing w:before="100" w:beforeAutospacing="1" w:after="100" w:afterAutospacing="1" w:line="240" w:lineRule="auto"/>
        <w:textAlignment w:val="baseline"/>
        <w:rPr>
          <w:rFonts w:ascii="Calibri" w:eastAsia="Times New Roman" w:hAnsi="Calibri" w:cs="Times New Roman"/>
          <w:sz w:val="24"/>
          <w:szCs w:val="24"/>
          <w:lang w:val="en-US" w:eastAsia="en-GB"/>
        </w:rPr>
      </w:pPr>
      <w:r w:rsidRPr="00E74787">
        <w:rPr>
          <w:rFonts w:ascii="Calibri" w:eastAsia="Times New Roman" w:hAnsi="Calibri" w:cs="Times New Roman"/>
          <w:sz w:val="24"/>
          <w:szCs w:val="24"/>
          <w:lang w:val="en-US" w:eastAsia="en-GB"/>
        </w:rPr>
        <w:t>Following</w:t>
      </w:r>
      <w:r w:rsidR="00266CCC" w:rsidRPr="00E74787">
        <w:rPr>
          <w:rFonts w:ascii="Calibri" w:eastAsia="Times New Roman" w:hAnsi="Calibri" w:cs="Times New Roman"/>
          <w:sz w:val="24"/>
          <w:szCs w:val="24"/>
          <w:lang w:val="en-US" w:eastAsia="en-GB"/>
        </w:rPr>
        <w:t xml:space="preserve"> development of IRUS item types version 1</w:t>
      </w:r>
      <w:r w:rsidR="00F86A33" w:rsidRPr="00E74787">
        <w:rPr>
          <w:rFonts w:ascii="Calibri" w:eastAsia="Times New Roman" w:hAnsi="Calibri" w:cs="Times New Roman"/>
          <w:sz w:val="24"/>
          <w:szCs w:val="24"/>
          <w:lang w:val="en-US" w:eastAsia="en-GB"/>
        </w:rPr>
        <w:t>.1</w:t>
      </w:r>
      <w:r w:rsidR="00266CCC" w:rsidRPr="00E74787">
        <w:rPr>
          <w:rFonts w:ascii="Calibri" w:eastAsia="Times New Roman" w:hAnsi="Calibri" w:cs="Times New Roman"/>
          <w:sz w:val="24"/>
          <w:szCs w:val="24"/>
          <w:lang w:val="en-US" w:eastAsia="en-GB"/>
        </w:rPr>
        <w:t xml:space="preserve"> </w:t>
      </w:r>
      <w:r w:rsidR="007464DF" w:rsidRPr="00E74787">
        <w:rPr>
          <w:rFonts w:ascii="Calibri" w:eastAsia="Times New Roman" w:hAnsi="Calibri" w:cs="Times New Roman"/>
          <w:sz w:val="24"/>
          <w:szCs w:val="24"/>
          <w:lang w:eastAsia="en-GB"/>
        </w:rPr>
        <w:t xml:space="preserve">updates were made </w:t>
      </w:r>
      <w:r w:rsidR="00266CCC" w:rsidRPr="00E74787">
        <w:rPr>
          <w:rFonts w:ascii="Calibri" w:eastAsia="Times New Roman" w:hAnsi="Calibri" w:cs="Times New Roman"/>
          <w:sz w:val="24"/>
          <w:szCs w:val="24"/>
          <w:lang w:eastAsia="en-GB"/>
        </w:rPr>
        <w:t>o</w:t>
      </w:r>
      <w:r w:rsidR="007464DF" w:rsidRPr="00E74787">
        <w:rPr>
          <w:rFonts w:ascii="Calibri" w:eastAsia="Times New Roman" w:hAnsi="Calibri" w:cs="Times New Roman"/>
          <w:sz w:val="24"/>
          <w:szCs w:val="24"/>
          <w:lang w:eastAsia="en-GB"/>
        </w:rPr>
        <w:t>n</w:t>
      </w:r>
      <w:r w:rsidR="00266CCC" w:rsidRPr="00E74787">
        <w:rPr>
          <w:rFonts w:ascii="Calibri" w:eastAsia="Times New Roman" w:hAnsi="Calibri" w:cs="Times New Roman"/>
          <w:sz w:val="24"/>
          <w:szCs w:val="24"/>
          <w:lang w:eastAsia="en-GB"/>
        </w:rPr>
        <w:t xml:space="preserve"> the following dates</w:t>
      </w:r>
      <w:r w:rsidR="007464DF" w:rsidRPr="00E74787">
        <w:rPr>
          <w:rFonts w:ascii="Calibri" w:eastAsia="Times New Roman" w:hAnsi="Calibri" w:cs="Times New Roman"/>
          <w:sz w:val="24"/>
          <w:szCs w:val="24"/>
          <w:lang w:eastAsia="en-GB"/>
        </w:rPr>
        <w:t>:</w:t>
      </w:r>
    </w:p>
    <w:p w14:paraId="598637A8" w14:textId="77777777" w:rsidR="007464DF" w:rsidRPr="00E74787" w:rsidRDefault="007464DF" w:rsidP="007464DF">
      <w:pPr>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December 2012, Version 1.1; January 2013, Version 2.0; August 2014, Version 3.1; and October 2014, Version 3.3</w:t>
      </w:r>
    </w:p>
    <w:p w14:paraId="6F7C25FD" w14:textId="26DF6CC0" w:rsidR="009E579C" w:rsidRPr="00E74787" w:rsidRDefault="00516DEB" w:rsidP="009E579C">
      <w:pPr>
        <w:spacing w:before="100" w:beforeAutospacing="1" w:after="100" w:afterAutospacing="1" w:line="240" w:lineRule="auto"/>
        <w:textAlignment w:val="baseline"/>
        <w:rPr>
          <w:rFonts w:ascii="Calibri" w:eastAsia="Times New Roman" w:hAnsi="Calibri" w:cs="Times New Roman"/>
          <w:sz w:val="24"/>
          <w:szCs w:val="24"/>
          <w:lang w:val="en-US" w:eastAsia="en-GB"/>
        </w:rPr>
      </w:pPr>
      <w:r w:rsidRPr="00E74787">
        <w:rPr>
          <w:rFonts w:ascii="Calibri" w:eastAsia="Times New Roman" w:hAnsi="Calibri" w:cs="Times New Roman"/>
          <w:sz w:val="24"/>
          <w:szCs w:val="24"/>
          <w:lang w:val="en-US" w:eastAsia="en-GB"/>
        </w:rPr>
        <w:t>The</w:t>
      </w:r>
      <w:r w:rsidR="00A55C7C" w:rsidRPr="00E74787">
        <w:rPr>
          <w:rFonts w:ascii="Calibri" w:eastAsia="Times New Roman" w:hAnsi="Calibri" w:cs="Times New Roman"/>
          <w:sz w:val="24"/>
          <w:szCs w:val="24"/>
          <w:lang w:val="en-US" w:eastAsia="en-GB"/>
        </w:rPr>
        <w:t xml:space="preserve"> final 25 </w:t>
      </w:r>
      <w:r w:rsidR="00F86A33" w:rsidRPr="00E74787">
        <w:rPr>
          <w:rFonts w:ascii="Calibri" w:eastAsia="Times New Roman" w:hAnsi="Calibri" w:cs="Times New Roman"/>
          <w:sz w:val="24"/>
          <w:szCs w:val="24"/>
          <w:lang w:val="en-US" w:eastAsia="en-GB"/>
        </w:rPr>
        <w:t>(in version 3.3</w:t>
      </w:r>
      <w:r w:rsidR="00F559B3" w:rsidRPr="00E74787">
        <w:rPr>
          <w:rFonts w:ascii="Calibri" w:eastAsia="Times New Roman" w:hAnsi="Calibri" w:cs="Times New Roman"/>
          <w:sz w:val="24"/>
          <w:szCs w:val="24"/>
          <w:lang w:val="en-US" w:eastAsia="en-GB"/>
        </w:rPr>
        <w:t>)</w:t>
      </w:r>
      <w:r w:rsidR="00F86A33" w:rsidRPr="00E74787">
        <w:rPr>
          <w:rFonts w:ascii="Calibri" w:eastAsia="Times New Roman" w:hAnsi="Calibri" w:cs="Times New Roman"/>
          <w:sz w:val="24"/>
          <w:szCs w:val="24"/>
          <w:lang w:val="en-US" w:eastAsia="en-GB"/>
        </w:rPr>
        <w:t xml:space="preserve"> </w:t>
      </w:r>
      <w:r w:rsidRPr="00E74787">
        <w:rPr>
          <w:rFonts w:ascii="Calibri" w:eastAsia="Times New Roman" w:hAnsi="Calibri" w:cs="Times New Roman"/>
          <w:sz w:val="24"/>
          <w:szCs w:val="24"/>
          <w:lang w:val="en-US" w:eastAsia="en-GB"/>
        </w:rPr>
        <w:t xml:space="preserve">were </w:t>
      </w:r>
      <w:r w:rsidR="00EB4820" w:rsidRPr="00E74787">
        <w:rPr>
          <w:rFonts w:ascii="Calibri" w:eastAsia="Times New Roman" w:hAnsi="Calibri" w:cs="Times New Roman"/>
          <w:sz w:val="24"/>
          <w:szCs w:val="24"/>
          <w:lang w:val="en-US" w:eastAsia="en-GB"/>
        </w:rPr>
        <w:t xml:space="preserve">reduced from </w:t>
      </w:r>
      <w:r w:rsidR="00247DED" w:rsidRPr="00E74787">
        <w:rPr>
          <w:rFonts w:ascii="Calibri" w:eastAsia="Times New Roman" w:hAnsi="Calibri" w:cs="Times New Roman"/>
          <w:sz w:val="24"/>
          <w:szCs w:val="24"/>
          <w:lang w:val="en-US" w:eastAsia="en-GB"/>
        </w:rPr>
        <w:t xml:space="preserve">over </w:t>
      </w:r>
      <w:r w:rsidR="00EB4820" w:rsidRPr="00E74787">
        <w:rPr>
          <w:rFonts w:ascii="Calibri" w:eastAsia="Times New Roman" w:hAnsi="Calibri" w:cs="Times New Roman"/>
          <w:sz w:val="24"/>
          <w:szCs w:val="24"/>
          <w:lang w:val="en-US" w:eastAsia="en-GB"/>
        </w:rPr>
        <w:t>7</w:t>
      </w:r>
      <w:r w:rsidR="00247DED" w:rsidRPr="00E74787">
        <w:rPr>
          <w:rFonts w:ascii="Calibri" w:eastAsia="Times New Roman" w:hAnsi="Calibri" w:cs="Times New Roman"/>
          <w:sz w:val="24"/>
          <w:szCs w:val="24"/>
          <w:lang w:val="en-US" w:eastAsia="en-GB"/>
        </w:rPr>
        <w:t>00</w:t>
      </w:r>
      <w:r w:rsidR="00EB4820" w:rsidRPr="00E74787">
        <w:rPr>
          <w:rFonts w:ascii="Calibri" w:eastAsia="Times New Roman" w:hAnsi="Calibri" w:cs="Times New Roman"/>
          <w:sz w:val="24"/>
          <w:szCs w:val="24"/>
          <w:lang w:val="en-US" w:eastAsia="en-GB"/>
        </w:rPr>
        <w:t xml:space="preserve"> item types</w:t>
      </w:r>
      <w:r w:rsidR="00247DED" w:rsidRPr="00E74787">
        <w:rPr>
          <w:rFonts w:ascii="Calibri" w:eastAsia="Times New Roman" w:hAnsi="Calibri" w:cs="Times New Roman"/>
          <w:sz w:val="24"/>
          <w:szCs w:val="24"/>
          <w:lang w:val="en-US" w:eastAsia="en-GB"/>
        </w:rPr>
        <w:t>,</w:t>
      </w:r>
      <w:r w:rsidR="00EB4820" w:rsidRPr="00E74787">
        <w:rPr>
          <w:rFonts w:ascii="Calibri" w:eastAsia="Times New Roman" w:hAnsi="Calibri" w:cs="Times New Roman"/>
          <w:sz w:val="24"/>
          <w:szCs w:val="24"/>
          <w:lang w:val="en-US" w:eastAsia="en-GB"/>
        </w:rPr>
        <w:t xml:space="preserve"> </w:t>
      </w:r>
      <w:r w:rsidR="00A55C7C" w:rsidRPr="00E74787">
        <w:rPr>
          <w:rFonts w:ascii="Calibri" w:eastAsia="Times New Roman" w:hAnsi="Calibri" w:cs="Times New Roman"/>
          <w:sz w:val="24"/>
          <w:szCs w:val="24"/>
          <w:lang w:val="en-US" w:eastAsia="en-GB"/>
        </w:rPr>
        <w:t xml:space="preserve">that were </w:t>
      </w:r>
      <w:r w:rsidR="00EB4820" w:rsidRPr="00E74787">
        <w:rPr>
          <w:rFonts w:ascii="Calibri" w:eastAsia="Times New Roman" w:hAnsi="Calibri" w:cs="Times New Roman"/>
          <w:sz w:val="24"/>
          <w:szCs w:val="24"/>
          <w:lang w:val="en-US" w:eastAsia="en-GB"/>
        </w:rPr>
        <w:t>identified in use in repositories</w:t>
      </w:r>
      <w:r w:rsidR="00247DED" w:rsidRPr="00E74787">
        <w:rPr>
          <w:rFonts w:ascii="Calibri" w:eastAsia="Times New Roman" w:hAnsi="Calibri" w:cs="Times New Roman"/>
          <w:sz w:val="24"/>
          <w:szCs w:val="24"/>
          <w:lang w:val="en-US" w:eastAsia="en-GB"/>
        </w:rPr>
        <w:t xml:space="preserve"> but</w:t>
      </w:r>
      <w:r w:rsidR="00EB4820" w:rsidRPr="00E74787">
        <w:rPr>
          <w:rFonts w:ascii="Calibri" w:eastAsia="Times New Roman" w:hAnsi="Calibri" w:cs="Times New Roman"/>
          <w:sz w:val="24"/>
          <w:szCs w:val="24"/>
          <w:lang w:val="en-US" w:eastAsia="en-GB"/>
        </w:rPr>
        <w:t xml:space="preserve"> many of which were very similar. </w:t>
      </w:r>
      <w:r w:rsidR="00247DED" w:rsidRPr="00E74787">
        <w:rPr>
          <w:rFonts w:ascii="Calibri" w:eastAsia="Times New Roman" w:hAnsi="Calibri" w:cs="Times New Roman"/>
          <w:sz w:val="24"/>
          <w:szCs w:val="24"/>
          <w:lang w:val="en-US" w:eastAsia="en-GB"/>
        </w:rPr>
        <w:t xml:space="preserve">This was all achieved with feedback from the IRUS Community Advisory Group (CAG). </w:t>
      </w:r>
      <w:r w:rsidR="009E579C" w:rsidRPr="00E74787">
        <w:rPr>
          <w:rFonts w:ascii="Calibri" w:eastAsia="Times New Roman" w:hAnsi="Calibri" w:cs="Times New Roman"/>
          <w:sz w:val="24"/>
          <w:szCs w:val="24"/>
          <w:lang w:eastAsia="en-GB"/>
        </w:rPr>
        <w:t xml:space="preserve">For full details of the </w:t>
      </w:r>
      <w:r w:rsidR="00266CCC" w:rsidRPr="00E74787">
        <w:rPr>
          <w:rFonts w:ascii="Calibri" w:eastAsia="Times New Roman" w:hAnsi="Calibri" w:cs="Times New Roman"/>
          <w:sz w:val="24"/>
          <w:szCs w:val="24"/>
          <w:lang w:eastAsia="en-GB"/>
        </w:rPr>
        <w:t xml:space="preserve">initial </w:t>
      </w:r>
      <w:r w:rsidR="009E579C" w:rsidRPr="00E74787">
        <w:rPr>
          <w:rFonts w:ascii="Calibri" w:eastAsia="Times New Roman" w:hAnsi="Calibri" w:cs="Times New Roman"/>
          <w:sz w:val="24"/>
          <w:szCs w:val="24"/>
          <w:lang w:eastAsia="en-GB"/>
        </w:rPr>
        <w:t>research undertaken on item types, please see ‘IRUS item type report v3.3’ for a detailed breakdown of the methodology used,</w:t>
      </w:r>
      <w:r w:rsidR="00BC750E" w:rsidRPr="00E74787">
        <w:rPr>
          <w:rFonts w:ascii="Calibri" w:eastAsia="Times New Roman" w:hAnsi="Calibri" w:cs="Times New Roman"/>
          <w:sz w:val="24"/>
          <w:szCs w:val="24"/>
          <w:lang w:eastAsia="en-GB"/>
        </w:rPr>
        <w:t xml:space="preserve"> and</w:t>
      </w:r>
      <w:r w:rsidR="009E579C" w:rsidRPr="00E74787">
        <w:rPr>
          <w:rFonts w:ascii="Calibri" w:eastAsia="Times New Roman" w:hAnsi="Calibri" w:cs="Times New Roman"/>
          <w:sz w:val="24"/>
          <w:szCs w:val="24"/>
          <w:lang w:eastAsia="en-GB"/>
        </w:rPr>
        <w:t xml:space="preserve"> the many UK and international policies that were </w:t>
      </w:r>
      <w:r w:rsidR="00266CCC" w:rsidRPr="00E74787">
        <w:rPr>
          <w:rFonts w:ascii="Calibri" w:eastAsia="Times New Roman" w:hAnsi="Calibri" w:cs="Times New Roman"/>
          <w:sz w:val="24"/>
          <w:szCs w:val="24"/>
          <w:lang w:eastAsia="en-GB"/>
        </w:rPr>
        <w:t xml:space="preserve">reviewed </w:t>
      </w:r>
      <w:r w:rsidR="009E579C" w:rsidRPr="00E74787">
        <w:rPr>
          <w:rFonts w:ascii="Calibri" w:eastAsia="Times New Roman" w:hAnsi="Calibri" w:cs="Times New Roman"/>
          <w:sz w:val="24"/>
          <w:szCs w:val="24"/>
          <w:lang w:eastAsia="en-GB"/>
        </w:rPr>
        <w:t>and detailed appendices of all their guidelines</w:t>
      </w:r>
      <w:r w:rsidR="00E265BC">
        <w:rPr>
          <w:rFonts w:ascii="Calibri" w:eastAsia="Times New Roman" w:hAnsi="Calibri" w:cs="Times New Roman"/>
          <w:sz w:val="24"/>
          <w:szCs w:val="24"/>
          <w:lang w:eastAsia="en-GB"/>
        </w:rPr>
        <w:t xml:space="preserve"> </w:t>
      </w:r>
      <w:hyperlink r:id="rId8" w:history="1">
        <w:r w:rsidR="00E265BC" w:rsidRPr="00AF4CA6">
          <w:rPr>
            <w:rStyle w:val="Hyperlink"/>
            <w:rFonts w:ascii="Calibri" w:eastAsia="Times New Roman" w:hAnsi="Calibri" w:cs="Times New Roman"/>
            <w:sz w:val="24"/>
            <w:szCs w:val="24"/>
            <w:lang w:eastAsia="en-GB"/>
          </w:rPr>
          <w:t>https://irus.jisc.ac.uk/documents/IRUS_item_type_report_v3.3.pdf</w:t>
        </w:r>
      </w:hyperlink>
      <w:r w:rsidR="00E265BC">
        <w:rPr>
          <w:rFonts w:ascii="Calibri" w:eastAsia="Times New Roman" w:hAnsi="Calibri" w:cs="Times New Roman"/>
          <w:sz w:val="24"/>
          <w:szCs w:val="24"/>
          <w:lang w:eastAsia="en-GB"/>
        </w:rPr>
        <w:t xml:space="preserve">. </w:t>
      </w:r>
      <w:r w:rsidR="009E579C" w:rsidRPr="00E74787">
        <w:rPr>
          <w:rFonts w:ascii="Calibri" w:eastAsia="Times New Roman" w:hAnsi="Calibri" w:cs="Times New Roman"/>
          <w:sz w:val="24"/>
          <w:szCs w:val="24"/>
          <w:lang w:eastAsia="en-GB"/>
        </w:rPr>
        <w:t>  </w:t>
      </w:r>
    </w:p>
    <w:p w14:paraId="08CA3FD8" w14:textId="77777777"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val="en-US" w:eastAsia="en-GB"/>
        </w:rPr>
      </w:pPr>
      <w:r w:rsidRPr="00E74787">
        <w:rPr>
          <w:rFonts w:ascii="Calibri" w:eastAsia="Times New Roman" w:hAnsi="Calibri" w:cs="Times New Roman"/>
          <w:sz w:val="24"/>
          <w:szCs w:val="24"/>
          <w:lang w:val="en-US" w:eastAsia="en-GB"/>
        </w:rPr>
        <w:lastRenderedPageBreak/>
        <w:t> </w:t>
      </w:r>
      <w:bookmarkStart w:id="0" w:name="_GoBack"/>
      <w:bookmarkEnd w:id="0"/>
    </w:p>
    <w:p w14:paraId="78F559DF" w14:textId="5D73E682" w:rsidR="009E579C" w:rsidRPr="00E74787" w:rsidRDefault="00F559B3" w:rsidP="009E579C">
      <w:pPr>
        <w:spacing w:before="100" w:beforeAutospacing="1" w:after="100" w:afterAutospacing="1" w:line="240" w:lineRule="auto"/>
        <w:textAlignment w:val="baseline"/>
        <w:rPr>
          <w:rFonts w:ascii="Calibri" w:eastAsia="Times New Roman" w:hAnsi="Calibri" w:cs="Times New Roman"/>
          <w:sz w:val="24"/>
          <w:szCs w:val="24"/>
          <w:lang w:val="en-US" w:eastAsia="en-GB"/>
        </w:rPr>
      </w:pPr>
      <w:r w:rsidRPr="00E74787">
        <w:rPr>
          <w:rFonts w:ascii="Calibri" w:eastAsia="Times New Roman" w:hAnsi="Calibri" w:cs="Times New Roman"/>
          <w:b/>
          <w:bCs/>
          <w:color w:val="2F5496"/>
          <w:sz w:val="32"/>
          <w:szCs w:val="32"/>
          <w:lang w:eastAsia="en-GB"/>
        </w:rPr>
        <w:t>I</w:t>
      </w:r>
      <w:r w:rsidR="00A54D49" w:rsidRPr="00E74787">
        <w:rPr>
          <w:rFonts w:ascii="Calibri" w:eastAsia="Times New Roman" w:hAnsi="Calibri" w:cs="Times New Roman"/>
          <w:b/>
          <w:bCs/>
          <w:color w:val="2F5496"/>
          <w:sz w:val="32"/>
          <w:szCs w:val="32"/>
          <w:lang w:eastAsia="en-GB"/>
        </w:rPr>
        <w:t>tem types</w:t>
      </w:r>
      <w:r w:rsidR="001A61DD" w:rsidRPr="00E74787">
        <w:rPr>
          <w:rFonts w:ascii="Calibri" w:eastAsia="Times New Roman" w:hAnsi="Calibri" w:cs="Times New Roman"/>
          <w:b/>
          <w:bCs/>
          <w:color w:val="2F5496"/>
          <w:sz w:val="32"/>
          <w:szCs w:val="32"/>
          <w:lang w:eastAsia="en-GB"/>
        </w:rPr>
        <w:t xml:space="preserve"> policy</w:t>
      </w:r>
      <w:r w:rsidRPr="00E74787">
        <w:rPr>
          <w:rFonts w:ascii="Calibri" w:eastAsia="Times New Roman" w:hAnsi="Calibri" w:cs="Times New Roman"/>
          <w:b/>
          <w:bCs/>
          <w:color w:val="2F5496"/>
          <w:sz w:val="32"/>
          <w:szCs w:val="32"/>
          <w:lang w:eastAsia="en-GB"/>
        </w:rPr>
        <w:t xml:space="preserve"> 2018</w:t>
      </w:r>
      <w:r w:rsidR="00BD2918">
        <w:rPr>
          <w:rFonts w:ascii="Calibri" w:eastAsia="Times New Roman" w:hAnsi="Calibri" w:cs="Times New Roman"/>
          <w:b/>
          <w:bCs/>
          <w:color w:val="2F5496"/>
          <w:sz w:val="32"/>
          <w:szCs w:val="32"/>
          <w:lang w:eastAsia="en-GB"/>
        </w:rPr>
        <w:t xml:space="preserve"> v5</w:t>
      </w:r>
    </w:p>
    <w:p w14:paraId="616DECD3" w14:textId="1A284AC1" w:rsidR="009E579C" w:rsidRPr="00E74787" w:rsidRDefault="009C3B9F" w:rsidP="009E579C">
      <w:pPr>
        <w:spacing w:before="100" w:beforeAutospacing="1" w:after="100" w:afterAutospacing="1" w:line="240" w:lineRule="auto"/>
        <w:textAlignment w:val="baseline"/>
        <w:rPr>
          <w:rFonts w:ascii="Calibri" w:eastAsia="Times New Roman" w:hAnsi="Calibri" w:cs="Times New Roman"/>
          <w:sz w:val="24"/>
          <w:szCs w:val="24"/>
          <w:lang w:val="en-US" w:eastAsia="en-GB"/>
        </w:rPr>
      </w:pPr>
      <w:r w:rsidRPr="00E74787">
        <w:rPr>
          <w:rFonts w:ascii="Calibri" w:eastAsia="Times New Roman" w:hAnsi="Calibri" w:cs="Times New Roman"/>
          <w:sz w:val="24"/>
          <w:szCs w:val="24"/>
          <w:lang w:eastAsia="en-GB"/>
        </w:rPr>
        <w:t xml:space="preserve">The </w:t>
      </w:r>
      <w:r w:rsidR="009D5D7E" w:rsidRPr="00E74787">
        <w:rPr>
          <w:rFonts w:ascii="Calibri" w:eastAsia="Times New Roman" w:hAnsi="Calibri" w:cs="Times New Roman"/>
          <w:sz w:val="24"/>
          <w:szCs w:val="24"/>
          <w:lang w:eastAsia="en-GB"/>
        </w:rPr>
        <w:t>most recent</w:t>
      </w:r>
      <w:r w:rsidR="009E579C" w:rsidRPr="00E74787">
        <w:rPr>
          <w:rFonts w:ascii="Calibri" w:eastAsia="Times New Roman" w:hAnsi="Calibri" w:cs="Times New Roman"/>
          <w:sz w:val="24"/>
          <w:szCs w:val="24"/>
          <w:lang w:eastAsia="en-GB"/>
        </w:rPr>
        <w:t xml:space="preserve"> change</w:t>
      </w:r>
      <w:r w:rsidR="00266CCC" w:rsidRPr="00E74787">
        <w:rPr>
          <w:rFonts w:ascii="Calibri" w:eastAsia="Times New Roman" w:hAnsi="Calibri" w:cs="Times New Roman"/>
          <w:sz w:val="24"/>
          <w:szCs w:val="24"/>
          <w:lang w:eastAsia="en-GB"/>
        </w:rPr>
        <w:t xml:space="preserve"> </w:t>
      </w:r>
      <w:r w:rsidR="009E579C" w:rsidRPr="00E74787">
        <w:rPr>
          <w:rFonts w:ascii="Calibri" w:eastAsia="Times New Roman" w:hAnsi="Calibri" w:cs="Times New Roman"/>
          <w:sz w:val="24"/>
          <w:szCs w:val="24"/>
          <w:lang w:eastAsia="en-GB"/>
        </w:rPr>
        <w:t>made</w:t>
      </w:r>
      <w:r w:rsidR="00266CCC" w:rsidRPr="00E74787">
        <w:rPr>
          <w:rFonts w:ascii="Calibri" w:eastAsia="Times New Roman" w:hAnsi="Calibri" w:cs="Times New Roman"/>
          <w:sz w:val="24"/>
          <w:szCs w:val="24"/>
          <w:lang w:eastAsia="en-GB"/>
        </w:rPr>
        <w:t xml:space="preserve"> to the IRUS item types policy</w:t>
      </w:r>
      <w:r w:rsidR="009E579C" w:rsidRPr="00E74787">
        <w:rPr>
          <w:rFonts w:ascii="Calibri" w:eastAsia="Times New Roman" w:hAnsi="Calibri" w:cs="Times New Roman"/>
          <w:sz w:val="24"/>
          <w:szCs w:val="24"/>
          <w:lang w:eastAsia="en-GB"/>
        </w:rPr>
        <w:t xml:space="preserve">, </w:t>
      </w:r>
      <w:r w:rsidRPr="00E74787">
        <w:rPr>
          <w:rFonts w:ascii="Calibri" w:eastAsia="Times New Roman" w:hAnsi="Calibri" w:cs="Times New Roman"/>
          <w:sz w:val="24"/>
          <w:szCs w:val="24"/>
          <w:lang w:eastAsia="en-GB"/>
        </w:rPr>
        <w:t xml:space="preserve">was </w:t>
      </w:r>
      <w:r w:rsidR="00A54D49" w:rsidRPr="00E74787">
        <w:rPr>
          <w:rFonts w:ascii="Calibri" w:eastAsia="Times New Roman" w:hAnsi="Calibri" w:cs="Times New Roman"/>
          <w:sz w:val="24"/>
          <w:szCs w:val="24"/>
          <w:lang w:eastAsia="en-GB"/>
        </w:rPr>
        <w:t>in 201</w:t>
      </w:r>
      <w:r w:rsidR="001A61DD" w:rsidRPr="00E74787">
        <w:rPr>
          <w:rFonts w:ascii="Calibri" w:eastAsia="Times New Roman" w:hAnsi="Calibri" w:cs="Times New Roman"/>
          <w:sz w:val="24"/>
          <w:szCs w:val="24"/>
          <w:lang w:eastAsia="en-GB"/>
        </w:rPr>
        <w:t>5</w:t>
      </w:r>
      <w:r w:rsidR="00266CCC" w:rsidRPr="00E74787">
        <w:rPr>
          <w:rFonts w:ascii="Calibri" w:eastAsia="Times New Roman" w:hAnsi="Calibri" w:cs="Times New Roman"/>
          <w:sz w:val="24"/>
          <w:szCs w:val="24"/>
          <w:lang w:eastAsia="en-GB"/>
        </w:rPr>
        <w:t xml:space="preserve"> </w:t>
      </w:r>
      <w:r w:rsidR="009E579C" w:rsidRPr="00E74787">
        <w:rPr>
          <w:rFonts w:ascii="Calibri" w:eastAsia="Times New Roman" w:hAnsi="Calibri" w:cs="Times New Roman"/>
          <w:sz w:val="24"/>
          <w:szCs w:val="24"/>
          <w:lang w:eastAsia="en-GB"/>
        </w:rPr>
        <w:t>affect</w:t>
      </w:r>
      <w:r w:rsidR="00266CCC" w:rsidRPr="00E74787">
        <w:rPr>
          <w:rFonts w:ascii="Calibri" w:eastAsia="Times New Roman" w:hAnsi="Calibri" w:cs="Times New Roman"/>
          <w:sz w:val="24"/>
          <w:szCs w:val="24"/>
          <w:lang w:eastAsia="en-GB"/>
        </w:rPr>
        <w:t>ing</w:t>
      </w:r>
      <w:r w:rsidR="009E579C" w:rsidRPr="00E74787">
        <w:rPr>
          <w:rFonts w:ascii="Calibri" w:eastAsia="Times New Roman" w:hAnsi="Calibri" w:cs="Times New Roman"/>
          <w:sz w:val="24"/>
          <w:szCs w:val="24"/>
          <w:lang w:eastAsia="en-GB"/>
        </w:rPr>
        <w:t xml:space="preserve"> one item type. Th</w:t>
      </w:r>
      <w:r w:rsidR="00266CCC" w:rsidRPr="00E74787">
        <w:rPr>
          <w:rFonts w:ascii="Calibri" w:eastAsia="Times New Roman" w:hAnsi="Calibri" w:cs="Times New Roman"/>
          <w:sz w:val="24"/>
          <w:szCs w:val="24"/>
          <w:lang w:eastAsia="en-GB"/>
        </w:rPr>
        <w:t>ere</w:t>
      </w:r>
      <w:r w:rsidR="009E579C" w:rsidRPr="00E74787">
        <w:rPr>
          <w:rFonts w:ascii="Calibri" w:eastAsia="Times New Roman" w:hAnsi="Calibri" w:cs="Times New Roman"/>
          <w:sz w:val="24"/>
          <w:szCs w:val="24"/>
          <w:lang w:eastAsia="en-GB"/>
        </w:rPr>
        <w:t xml:space="preserve"> was </w:t>
      </w:r>
      <w:r w:rsidR="00266CCC" w:rsidRPr="00E74787">
        <w:rPr>
          <w:rFonts w:ascii="Calibri" w:eastAsia="Times New Roman" w:hAnsi="Calibri" w:cs="Times New Roman"/>
          <w:sz w:val="24"/>
          <w:szCs w:val="24"/>
          <w:lang w:eastAsia="en-GB"/>
        </w:rPr>
        <w:t xml:space="preserve">a </w:t>
      </w:r>
      <w:r w:rsidR="009D5D7E" w:rsidRPr="00E74787">
        <w:rPr>
          <w:rFonts w:ascii="Calibri" w:eastAsia="Times New Roman" w:hAnsi="Calibri" w:cs="Times New Roman"/>
          <w:sz w:val="24"/>
          <w:szCs w:val="24"/>
          <w:lang w:eastAsia="en-GB"/>
        </w:rPr>
        <w:t>decision to remove</w:t>
      </w:r>
      <w:r w:rsidR="009E579C" w:rsidRPr="00E74787">
        <w:rPr>
          <w:rFonts w:ascii="Calibri" w:eastAsia="Times New Roman" w:hAnsi="Calibri" w:cs="Times New Roman"/>
          <w:sz w:val="24"/>
          <w:szCs w:val="24"/>
          <w:lang w:eastAsia="en-GB"/>
        </w:rPr>
        <w:t xml:space="preserve"> the item type ‘Journal’</w:t>
      </w:r>
      <w:r w:rsidR="00266CCC" w:rsidRPr="00E74787">
        <w:rPr>
          <w:rFonts w:ascii="Calibri" w:eastAsia="Times New Roman" w:hAnsi="Calibri" w:cs="Times New Roman"/>
          <w:sz w:val="24"/>
          <w:szCs w:val="24"/>
          <w:lang w:eastAsia="en-GB"/>
        </w:rPr>
        <w:t xml:space="preserve"> </w:t>
      </w:r>
      <w:r w:rsidR="009E579C" w:rsidRPr="00E74787">
        <w:rPr>
          <w:rFonts w:ascii="Calibri" w:eastAsia="Times New Roman" w:hAnsi="Calibri" w:cs="Times New Roman"/>
          <w:sz w:val="24"/>
          <w:szCs w:val="24"/>
          <w:lang w:eastAsia="en-GB"/>
        </w:rPr>
        <w:t>because the instances where it was used were not of journals</w:t>
      </w:r>
      <w:r w:rsidR="009D5D7E" w:rsidRPr="00E74787">
        <w:rPr>
          <w:rFonts w:ascii="Calibri" w:eastAsia="Times New Roman" w:hAnsi="Calibri" w:cs="Times New Roman"/>
          <w:sz w:val="24"/>
          <w:szCs w:val="24"/>
          <w:lang w:eastAsia="en-GB"/>
        </w:rPr>
        <w:t>,</w:t>
      </w:r>
      <w:r w:rsidR="009E579C" w:rsidRPr="00E74787">
        <w:rPr>
          <w:rFonts w:ascii="Calibri" w:eastAsia="Times New Roman" w:hAnsi="Calibri" w:cs="Times New Roman"/>
          <w:sz w:val="24"/>
          <w:szCs w:val="24"/>
          <w:lang w:eastAsia="en-GB"/>
        </w:rPr>
        <w:t xml:space="preserve"> but rather the image from the front page of a journal. These were then remapped as ‘Image’</w:t>
      </w:r>
      <w:r w:rsidR="009D5D7E" w:rsidRPr="00E74787">
        <w:rPr>
          <w:rFonts w:ascii="Calibri" w:eastAsia="Times New Roman" w:hAnsi="Calibri" w:cs="Times New Roman"/>
          <w:sz w:val="24"/>
          <w:szCs w:val="24"/>
          <w:lang w:eastAsia="en-GB"/>
        </w:rPr>
        <w:t>.</w:t>
      </w:r>
      <w:r w:rsidR="009E579C" w:rsidRPr="00E74787">
        <w:rPr>
          <w:rFonts w:ascii="Calibri" w:eastAsia="Times New Roman" w:hAnsi="Calibri" w:cs="Times New Roman"/>
          <w:sz w:val="24"/>
          <w:szCs w:val="24"/>
          <w:lang w:val="en-US" w:eastAsia="en-GB"/>
        </w:rPr>
        <w:t> </w:t>
      </w:r>
    </w:p>
    <w:p w14:paraId="5123565C" w14:textId="69E7CCD5"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The</w:t>
      </w:r>
      <w:r w:rsidR="00EC7C59" w:rsidRPr="00E74787">
        <w:rPr>
          <w:rFonts w:ascii="Calibri" w:eastAsia="Times New Roman" w:hAnsi="Calibri" w:cs="Times New Roman"/>
          <w:sz w:val="24"/>
          <w:szCs w:val="24"/>
          <w:lang w:eastAsia="en-GB"/>
        </w:rPr>
        <w:t>refore the</w:t>
      </w:r>
      <w:r w:rsidRPr="00E74787">
        <w:rPr>
          <w:rFonts w:ascii="Calibri" w:eastAsia="Times New Roman" w:hAnsi="Calibri" w:cs="Times New Roman"/>
          <w:sz w:val="24"/>
          <w:szCs w:val="24"/>
          <w:lang w:eastAsia="en-GB"/>
        </w:rPr>
        <w:t xml:space="preserve"> </w:t>
      </w:r>
      <w:r w:rsidR="001A61DD" w:rsidRPr="00E74787">
        <w:rPr>
          <w:rFonts w:ascii="Calibri" w:eastAsia="Times New Roman" w:hAnsi="Calibri" w:cs="Times New Roman"/>
          <w:sz w:val="24"/>
          <w:szCs w:val="24"/>
          <w:lang w:eastAsia="en-GB"/>
        </w:rPr>
        <w:t>25 IRUS item types</w:t>
      </w:r>
      <w:r w:rsidR="00B12274" w:rsidRPr="00E74787">
        <w:rPr>
          <w:rFonts w:ascii="Calibri" w:eastAsia="Times New Roman" w:hAnsi="Calibri" w:cs="Times New Roman"/>
          <w:sz w:val="24"/>
          <w:szCs w:val="24"/>
          <w:lang w:eastAsia="en-GB"/>
        </w:rPr>
        <w:t xml:space="preserve"> in use</w:t>
      </w:r>
      <w:r w:rsidR="00B92DAF" w:rsidRPr="00E74787">
        <w:rPr>
          <w:rFonts w:ascii="Calibri" w:eastAsia="Times New Roman" w:hAnsi="Calibri" w:cs="Times New Roman"/>
          <w:sz w:val="24"/>
          <w:szCs w:val="24"/>
          <w:lang w:eastAsia="en-GB"/>
        </w:rPr>
        <w:t>,</w:t>
      </w:r>
      <w:r w:rsidR="00B12274" w:rsidRPr="00E74787">
        <w:rPr>
          <w:rFonts w:ascii="Calibri" w:eastAsia="Times New Roman" w:hAnsi="Calibri" w:cs="Times New Roman"/>
          <w:sz w:val="24"/>
          <w:szCs w:val="24"/>
          <w:lang w:eastAsia="en-GB"/>
        </w:rPr>
        <w:t xml:space="preserve"> </w:t>
      </w:r>
      <w:r w:rsidR="00B92DAF" w:rsidRPr="00E74787">
        <w:rPr>
          <w:rFonts w:ascii="Calibri" w:eastAsia="Times New Roman" w:hAnsi="Calibri" w:cs="Times New Roman"/>
          <w:sz w:val="24"/>
          <w:szCs w:val="24"/>
          <w:lang w:eastAsia="en-GB"/>
        </w:rPr>
        <w:t xml:space="preserve">since 2015 and </w:t>
      </w:r>
      <w:r w:rsidR="00B12274" w:rsidRPr="00E74787">
        <w:rPr>
          <w:rFonts w:ascii="Calibri" w:eastAsia="Times New Roman" w:hAnsi="Calibri" w:cs="Times New Roman"/>
          <w:sz w:val="24"/>
          <w:szCs w:val="24"/>
          <w:lang w:eastAsia="en-GB"/>
        </w:rPr>
        <w:t xml:space="preserve">in </w:t>
      </w:r>
      <w:r w:rsidR="00B92DAF" w:rsidRPr="00E74787">
        <w:rPr>
          <w:rFonts w:ascii="Calibri" w:eastAsia="Times New Roman" w:hAnsi="Calibri" w:cs="Times New Roman"/>
          <w:sz w:val="24"/>
          <w:szCs w:val="24"/>
          <w:lang w:eastAsia="en-GB"/>
        </w:rPr>
        <w:t xml:space="preserve">this </w:t>
      </w:r>
      <w:r w:rsidR="00B12274" w:rsidRPr="00E74787">
        <w:rPr>
          <w:rFonts w:ascii="Calibri" w:eastAsia="Times New Roman" w:hAnsi="Calibri" w:cs="Times New Roman"/>
          <w:sz w:val="24"/>
          <w:szCs w:val="24"/>
          <w:lang w:eastAsia="en-GB"/>
        </w:rPr>
        <w:t>2018</w:t>
      </w:r>
      <w:r w:rsidR="001A61DD" w:rsidRPr="00E74787">
        <w:rPr>
          <w:rFonts w:ascii="Calibri" w:eastAsia="Times New Roman" w:hAnsi="Calibri" w:cs="Times New Roman"/>
          <w:sz w:val="24"/>
          <w:szCs w:val="24"/>
          <w:lang w:eastAsia="en-GB"/>
        </w:rPr>
        <w:t xml:space="preserve"> </w:t>
      </w:r>
      <w:r w:rsidR="008F6F9A" w:rsidRPr="00E74787">
        <w:rPr>
          <w:rFonts w:ascii="Calibri" w:eastAsia="Times New Roman" w:hAnsi="Calibri" w:cs="Times New Roman"/>
          <w:sz w:val="24"/>
          <w:szCs w:val="24"/>
          <w:lang w:eastAsia="en-GB"/>
        </w:rPr>
        <w:t>v</w:t>
      </w:r>
      <w:r w:rsidR="00BD2918">
        <w:rPr>
          <w:rFonts w:ascii="Calibri" w:eastAsia="Times New Roman" w:hAnsi="Calibri" w:cs="Times New Roman"/>
          <w:sz w:val="24"/>
          <w:szCs w:val="24"/>
          <w:lang w:eastAsia="en-GB"/>
        </w:rPr>
        <w:t>5</w:t>
      </w:r>
      <w:r w:rsidR="008F6F9A" w:rsidRPr="00E74787">
        <w:rPr>
          <w:rFonts w:ascii="Calibri" w:eastAsia="Times New Roman" w:hAnsi="Calibri" w:cs="Times New Roman"/>
          <w:sz w:val="24"/>
          <w:szCs w:val="24"/>
          <w:lang w:eastAsia="en-GB"/>
        </w:rPr>
        <w:t xml:space="preserve"> </w:t>
      </w:r>
      <w:r w:rsidR="00B92DAF" w:rsidRPr="00E74787">
        <w:rPr>
          <w:rFonts w:ascii="Calibri" w:eastAsia="Times New Roman" w:hAnsi="Calibri" w:cs="Times New Roman"/>
          <w:sz w:val="24"/>
          <w:szCs w:val="24"/>
          <w:lang w:eastAsia="en-GB"/>
        </w:rPr>
        <w:t xml:space="preserve">policy, </w:t>
      </w:r>
      <w:r w:rsidRPr="00E74787">
        <w:rPr>
          <w:rFonts w:ascii="Calibri" w:eastAsia="Times New Roman" w:hAnsi="Calibri" w:cs="Times New Roman"/>
          <w:sz w:val="24"/>
          <w:szCs w:val="24"/>
          <w:lang w:eastAsia="en-GB"/>
        </w:rPr>
        <w:t>are:  </w:t>
      </w:r>
    </w:p>
    <w:p w14:paraId="53B4DCFD" w14:textId="19CA43CE"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b/>
          <w:bCs/>
          <w:sz w:val="24"/>
          <w:szCs w:val="24"/>
          <w:lang w:eastAsia="en-GB"/>
        </w:rPr>
        <w:t>Art/Design Item; Article; Audio; Book; Book Section; Conference Papers /Posters; Conference Proceedings; Conference or Workshop Item – Other; Dataset; Exam Paper; Image; Learning Object; Moving Image; Music/Musical Composition; Other; Patent; Performance; Preprint; Report; Show/Exhibition; Text; Thesis or Dissertation; Unknown; Website; Working Paper.</w:t>
      </w:r>
      <w:r w:rsidRPr="00E74787">
        <w:rPr>
          <w:rFonts w:ascii="Calibri" w:eastAsia="Times New Roman" w:hAnsi="Calibri" w:cs="Times New Roman"/>
          <w:sz w:val="24"/>
          <w:szCs w:val="24"/>
          <w:lang w:eastAsia="en-GB"/>
        </w:rPr>
        <w:t> </w:t>
      </w:r>
    </w:p>
    <w:p w14:paraId="0428D95B" w14:textId="309244EB" w:rsidR="00DB5057" w:rsidRPr="00E74787" w:rsidRDefault="003C07C7" w:rsidP="00DB5057">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With relatively few changes made over time</w:t>
      </w:r>
      <w:r w:rsidR="00B92DAF" w:rsidRPr="00E74787">
        <w:rPr>
          <w:rFonts w:ascii="Calibri" w:eastAsia="Times New Roman" w:hAnsi="Calibri" w:cs="Times New Roman"/>
          <w:sz w:val="24"/>
          <w:szCs w:val="24"/>
          <w:lang w:eastAsia="en-GB"/>
        </w:rPr>
        <w:t>,</w:t>
      </w:r>
      <w:r w:rsidRPr="00E74787">
        <w:rPr>
          <w:rFonts w:ascii="Calibri" w:eastAsia="Times New Roman" w:hAnsi="Calibri" w:cs="Times New Roman"/>
          <w:sz w:val="24"/>
          <w:szCs w:val="24"/>
          <w:lang w:eastAsia="en-GB"/>
        </w:rPr>
        <w:t xml:space="preserve"> the</w:t>
      </w:r>
      <w:r w:rsidR="00DB5057" w:rsidRPr="00E74787">
        <w:rPr>
          <w:rFonts w:ascii="Calibri" w:eastAsia="Times New Roman" w:hAnsi="Calibri" w:cs="Times New Roman"/>
          <w:sz w:val="24"/>
          <w:szCs w:val="24"/>
          <w:lang w:eastAsia="en-GB"/>
        </w:rPr>
        <w:t xml:space="preserve"> approach </w:t>
      </w:r>
      <w:r w:rsidRPr="00E74787">
        <w:rPr>
          <w:rFonts w:ascii="Calibri" w:eastAsia="Times New Roman" w:hAnsi="Calibri" w:cs="Times New Roman"/>
          <w:sz w:val="24"/>
          <w:szCs w:val="24"/>
          <w:lang w:eastAsia="en-GB"/>
        </w:rPr>
        <w:t>taken appears</w:t>
      </w:r>
      <w:r w:rsidR="00DB5057" w:rsidRPr="00E74787">
        <w:rPr>
          <w:rFonts w:ascii="Calibri" w:eastAsia="Times New Roman" w:hAnsi="Calibri" w:cs="Times New Roman"/>
          <w:sz w:val="24"/>
          <w:szCs w:val="24"/>
          <w:lang w:eastAsia="en-GB"/>
        </w:rPr>
        <w:t xml:space="preserve"> to </w:t>
      </w:r>
      <w:r w:rsidRPr="00E74787">
        <w:rPr>
          <w:rFonts w:ascii="Calibri" w:eastAsia="Times New Roman" w:hAnsi="Calibri" w:cs="Times New Roman"/>
          <w:sz w:val="24"/>
          <w:szCs w:val="24"/>
          <w:lang w:eastAsia="en-GB"/>
        </w:rPr>
        <w:t>function well in practice</w:t>
      </w:r>
      <w:r w:rsidR="00B92DAF" w:rsidRPr="00E74787">
        <w:rPr>
          <w:rFonts w:ascii="Calibri" w:eastAsia="Times New Roman" w:hAnsi="Calibri" w:cs="Times New Roman"/>
          <w:sz w:val="24"/>
          <w:szCs w:val="24"/>
          <w:lang w:eastAsia="en-GB"/>
        </w:rPr>
        <w:t xml:space="preserve"> and </w:t>
      </w:r>
      <w:r w:rsidRPr="00E74787">
        <w:rPr>
          <w:rFonts w:ascii="Calibri" w:eastAsia="Times New Roman" w:hAnsi="Calibri" w:cs="Times New Roman"/>
          <w:sz w:val="24"/>
          <w:szCs w:val="24"/>
          <w:lang w:eastAsia="en-GB"/>
        </w:rPr>
        <w:t xml:space="preserve">to </w:t>
      </w:r>
      <w:r w:rsidR="00DB5057" w:rsidRPr="00E74787">
        <w:rPr>
          <w:rFonts w:ascii="Calibri" w:eastAsia="Times New Roman" w:hAnsi="Calibri" w:cs="Times New Roman"/>
          <w:sz w:val="24"/>
          <w:szCs w:val="24"/>
          <w:lang w:eastAsia="en-GB"/>
        </w:rPr>
        <w:t>be</w:t>
      </w:r>
      <w:r w:rsidRPr="00E74787">
        <w:rPr>
          <w:rFonts w:ascii="Calibri" w:eastAsia="Times New Roman" w:hAnsi="Calibri" w:cs="Times New Roman"/>
          <w:sz w:val="24"/>
          <w:szCs w:val="24"/>
          <w:lang w:eastAsia="en-GB"/>
        </w:rPr>
        <w:t xml:space="preserve"> appropriate</w:t>
      </w:r>
      <w:r w:rsidR="00DB5057" w:rsidRPr="00E74787">
        <w:rPr>
          <w:rFonts w:ascii="Calibri" w:eastAsia="Times New Roman" w:hAnsi="Calibri" w:cs="Times New Roman"/>
          <w:sz w:val="24"/>
          <w:szCs w:val="24"/>
          <w:lang w:eastAsia="en-GB"/>
        </w:rPr>
        <w:t xml:space="preserve">. This approach </w:t>
      </w:r>
      <w:r w:rsidRPr="00E74787">
        <w:rPr>
          <w:rFonts w:ascii="Calibri" w:eastAsia="Times New Roman" w:hAnsi="Calibri" w:cs="Times New Roman"/>
          <w:sz w:val="24"/>
          <w:szCs w:val="24"/>
          <w:lang w:eastAsia="en-GB"/>
        </w:rPr>
        <w:t xml:space="preserve">has been effectively utilised through the international </w:t>
      </w:r>
      <w:r w:rsidR="00DB5057" w:rsidRPr="00E74787">
        <w:rPr>
          <w:rFonts w:ascii="Calibri" w:eastAsia="Times New Roman" w:hAnsi="Calibri" w:cs="Times New Roman"/>
          <w:sz w:val="24"/>
          <w:szCs w:val="24"/>
          <w:lang w:eastAsia="en-GB"/>
        </w:rPr>
        <w:t xml:space="preserve">pilot projects </w:t>
      </w:r>
      <w:r w:rsidRPr="00E74787">
        <w:rPr>
          <w:rFonts w:ascii="Calibri" w:eastAsia="Times New Roman" w:hAnsi="Calibri" w:cs="Times New Roman"/>
          <w:sz w:val="24"/>
          <w:szCs w:val="24"/>
          <w:lang w:eastAsia="en-GB"/>
        </w:rPr>
        <w:t>underway in Australia, New Zealand and the US, indicating this is fit for purpose</w:t>
      </w:r>
      <w:r w:rsidR="00DB5057" w:rsidRPr="00E74787">
        <w:rPr>
          <w:rFonts w:ascii="Calibri" w:eastAsia="Times New Roman" w:hAnsi="Calibri" w:cs="Times New Roman"/>
          <w:sz w:val="24"/>
          <w:szCs w:val="24"/>
          <w:lang w:eastAsia="en-GB"/>
        </w:rPr>
        <w:t xml:space="preserve">. </w:t>
      </w:r>
    </w:p>
    <w:p w14:paraId="7F97F898" w14:textId="766AA955" w:rsidR="00DB5057" w:rsidRPr="00E74787" w:rsidRDefault="00A54D49"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We continue to monitor item types in everyday use, on an ongoing basis through our monthly mapping process</w:t>
      </w:r>
      <w:r w:rsidR="00B92DAF" w:rsidRPr="00E74787">
        <w:rPr>
          <w:rFonts w:ascii="Calibri" w:eastAsia="Times New Roman" w:hAnsi="Calibri" w:cs="Times New Roman"/>
          <w:sz w:val="24"/>
          <w:szCs w:val="24"/>
          <w:lang w:eastAsia="en-GB"/>
        </w:rPr>
        <w:t>,</w:t>
      </w:r>
      <w:r w:rsidR="003C07C7" w:rsidRPr="00E74787">
        <w:rPr>
          <w:rFonts w:ascii="Calibri" w:eastAsia="Times New Roman" w:hAnsi="Calibri" w:cs="Times New Roman"/>
          <w:sz w:val="24"/>
          <w:szCs w:val="24"/>
          <w:lang w:eastAsia="en-GB"/>
        </w:rPr>
        <w:t xml:space="preserve"> which is described below</w:t>
      </w:r>
      <w:r w:rsidRPr="00E74787">
        <w:rPr>
          <w:rFonts w:ascii="Calibri" w:eastAsia="Times New Roman" w:hAnsi="Calibri" w:cs="Times New Roman"/>
          <w:sz w:val="24"/>
          <w:szCs w:val="24"/>
          <w:lang w:eastAsia="en-GB"/>
        </w:rPr>
        <w:t>.</w:t>
      </w:r>
    </w:p>
    <w:p w14:paraId="16030E3D" w14:textId="178BCCE0" w:rsidR="001A61DD" w:rsidRPr="00E74787" w:rsidRDefault="009E579C" w:rsidP="007464DF">
      <w:pPr>
        <w:spacing w:before="100" w:beforeAutospacing="1" w:after="100" w:afterAutospacing="1" w:line="240" w:lineRule="auto"/>
        <w:textAlignment w:val="baseline"/>
        <w:rPr>
          <w:rFonts w:ascii="Calibri" w:eastAsia="Times New Roman" w:hAnsi="Calibri" w:cs="Times New Roman"/>
          <w:sz w:val="24"/>
          <w:szCs w:val="24"/>
          <w:lang w:val="en-US" w:eastAsia="en-GB"/>
        </w:rPr>
      </w:pPr>
      <w:r w:rsidRPr="00E74787">
        <w:rPr>
          <w:rFonts w:ascii="Calibri" w:eastAsia="Times New Roman" w:hAnsi="Calibri" w:cs="Times New Roman"/>
          <w:sz w:val="24"/>
          <w:szCs w:val="24"/>
          <w:lang w:val="en-US" w:eastAsia="en-GB"/>
        </w:rPr>
        <w:t> </w:t>
      </w:r>
    </w:p>
    <w:p w14:paraId="5AED1E5A" w14:textId="48B81DFB" w:rsidR="009E579C" w:rsidRPr="00E74787" w:rsidRDefault="007464DF" w:rsidP="009E579C">
      <w:pPr>
        <w:spacing w:before="100" w:beforeAutospacing="1" w:after="100" w:afterAutospacing="1" w:line="240" w:lineRule="auto"/>
        <w:textAlignment w:val="baseline"/>
        <w:rPr>
          <w:rFonts w:ascii="Calibri" w:eastAsia="Times New Roman" w:hAnsi="Calibri" w:cs="Times New Roman"/>
          <w:color w:val="2F5496"/>
          <w:sz w:val="24"/>
          <w:szCs w:val="24"/>
          <w:lang w:val="en-US" w:eastAsia="en-GB"/>
        </w:rPr>
      </w:pPr>
      <w:r w:rsidRPr="00E74787">
        <w:rPr>
          <w:rFonts w:ascii="Calibri" w:eastAsia="Times New Roman" w:hAnsi="Calibri" w:cs="Times New Roman"/>
          <w:b/>
          <w:bCs/>
          <w:color w:val="2F5496"/>
          <w:sz w:val="32"/>
          <w:szCs w:val="32"/>
          <w:lang w:eastAsia="en-GB"/>
        </w:rPr>
        <w:t xml:space="preserve">Mapping </w:t>
      </w:r>
      <w:r w:rsidR="00A54D49" w:rsidRPr="00E74787">
        <w:rPr>
          <w:rFonts w:ascii="Calibri" w:eastAsia="Times New Roman" w:hAnsi="Calibri" w:cs="Times New Roman"/>
          <w:b/>
          <w:bCs/>
          <w:color w:val="2F5496"/>
          <w:sz w:val="32"/>
          <w:szCs w:val="32"/>
          <w:lang w:eastAsia="en-GB"/>
        </w:rPr>
        <w:t xml:space="preserve">item types </w:t>
      </w:r>
      <w:r w:rsidRPr="00E74787">
        <w:rPr>
          <w:rFonts w:ascii="Calibri" w:eastAsia="Times New Roman" w:hAnsi="Calibri" w:cs="Times New Roman"/>
          <w:b/>
          <w:bCs/>
          <w:color w:val="2F5496"/>
          <w:sz w:val="32"/>
          <w:szCs w:val="32"/>
          <w:lang w:eastAsia="en-GB"/>
        </w:rPr>
        <w:t>p</w:t>
      </w:r>
      <w:r w:rsidR="009E579C" w:rsidRPr="00E74787">
        <w:rPr>
          <w:rFonts w:ascii="Calibri" w:eastAsia="Times New Roman" w:hAnsi="Calibri" w:cs="Times New Roman"/>
          <w:b/>
          <w:bCs/>
          <w:color w:val="2F5496"/>
          <w:sz w:val="32"/>
          <w:szCs w:val="32"/>
          <w:lang w:eastAsia="en-GB"/>
        </w:rPr>
        <w:t>rocess</w:t>
      </w:r>
      <w:r w:rsidR="009E579C" w:rsidRPr="00E74787">
        <w:rPr>
          <w:rFonts w:ascii="Calibri" w:eastAsia="Times New Roman" w:hAnsi="Calibri" w:cs="Times New Roman"/>
          <w:color w:val="2F5496"/>
          <w:sz w:val="32"/>
          <w:szCs w:val="32"/>
          <w:lang w:val="en-US" w:eastAsia="en-GB"/>
        </w:rPr>
        <w:t> </w:t>
      </w:r>
    </w:p>
    <w:p w14:paraId="55B23770" w14:textId="74EF2A65"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The original item types, that come from the participating repositories, are stored, so it is possible to map these to the 25 agreed IRUS item types whilst keeping the original data. </w:t>
      </w:r>
    </w:p>
    <w:p w14:paraId="24AD211F" w14:textId="55BF059E" w:rsidR="00246930" w:rsidRPr="00E74787" w:rsidRDefault="00246930"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Manual mapping of item types is done</w:t>
      </w:r>
      <w:r w:rsidR="007464DF" w:rsidRPr="00E74787">
        <w:rPr>
          <w:rFonts w:ascii="Calibri" w:eastAsia="Times New Roman" w:hAnsi="Calibri" w:cs="Times New Roman"/>
          <w:sz w:val="24"/>
          <w:szCs w:val="24"/>
          <w:lang w:eastAsia="en-GB"/>
        </w:rPr>
        <w:t xml:space="preserve"> monthly. We harvest data into our database and then compare it with the </w:t>
      </w:r>
      <w:r w:rsidRPr="00E74787">
        <w:rPr>
          <w:rFonts w:ascii="Calibri" w:eastAsia="Times New Roman" w:hAnsi="Calibri" w:cs="Times New Roman"/>
          <w:sz w:val="24"/>
          <w:szCs w:val="24"/>
          <w:lang w:eastAsia="en-GB"/>
        </w:rPr>
        <w:t>‘IRUS-UK item</w:t>
      </w:r>
      <w:r w:rsidR="007464DF" w:rsidRPr="00E74787">
        <w:rPr>
          <w:rFonts w:ascii="Calibri" w:eastAsia="Times New Roman" w:hAnsi="Calibri" w:cs="Times New Roman"/>
          <w:sz w:val="24"/>
          <w:szCs w:val="24"/>
          <w:lang w:eastAsia="en-GB"/>
        </w:rPr>
        <w:t>type mappings</w:t>
      </w:r>
      <w:r w:rsidR="0046182A" w:rsidRPr="00E74787">
        <w:rPr>
          <w:rFonts w:ascii="Calibri" w:eastAsia="Times New Roman" w:hAnsi="Calibri" w:cs="Times New Roman"/>
          <w:sz w:val="24"/>
          <w:szCs w:val="24"/>
          <w:lang w:eastAsia="en-GB"/>
        </w:rPr>
        <w:t>’</w:t>
      </w:r>
      <w:r w:rsidR="007464DF" w:rsidRPr="00E74787">
        <w:rPr>
          <w:rFonts w:ascii="Calibri" w:eastAsia="Times New Roman" w:hAnsi="Calibri" w:cs="Times New Roman"/>
          <w:sz w:val="24"/>
          <w:szCs w:val="24"/>
          <w:lang w:eastAsia="en-GB"/>
        </w:rPr>
        <w:t xml:space="preserve"> list. </w:t>
      </w:r>
      <w:r w:rsidRPr="00E74787">
        <w:rPr>
          <w:rFonts w:ascii="Calibri" w:eastAsia="Times New Roman" w:hAnsi="Calibri" w:cs="Times New Roman"/>
          <w:sz w:val="24"/>
          <w:szCs w:val="24"/>
          <w:lang w:val="en-US" w:eastAsia="en-GB"/>
        </w:rPr>
        <w:t>You can view this table in the</w:t>
      </w:r>
      <w:r w:rsidR="0046182A" w:rsidRPr="00E74787">
        <w:rPr>
          <w:rFonts w:ascii="Calibri" w:eastAsia="Times New Roman" w:hAnsi="Calibri" w:cs="Times New Roman"/>
          <w:sz w:val="24"/>
          <w:szCs w:val="24"/>
          <w:lang w:val="en-US" w:eastAsia="en-GB"/>
        </w:rPr>
        <w:t xml:space="preserve"> IRUS-UK portal: ‘IRUS-UK Itemtype mappings</w:t>
      </w:r>
      <w:r w:rsidRPr="00E74787">
        <w:rPr>
          <w:rFonts w:ascii="Calibri" w:eastAsia="Times New Roman" w:hAnsi="Calibri" w:cs="Times New Roman"/>
          <w:sz w:val="24"/>
          <w:szCs w:val="24"/>
          <w:lang w:val="en-US" w:eastAsia="en-GB"/>
        </w:rPr>
        <w:t>’ in the ‘Metadata Views’ tab.</w:t>
      </w:r>
    </w:p>
    <w:p w14:paraId="7790839A" w14:textId="65378AAB" w:rsidR="00C36C42" w:rsidRPr="00E74787" w:rsidRDefault="007464DF"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 xml:space="preserve">This shows the comparison of </w:t>
      </w:r>
      <w:r w:rsidR="00C36C42" w:rsidRPr="00E74787">
        <w:rPr>
          <w:rFonts w:ascii="Calibri" w:eastAsia="Times New Roman" w:hAnsi="Calibri" w:cs="Times New Roman"/>
          <w:sz w:val="24"/>
          <w:szCs w:val="24"/>
          <w:lang w:eastAsia="en-GB"/>
        </w:rPr>
        <w:t xml:space="preserve">the 25 </w:t>
      </w:r>
      <w:r w:rsidRPr="00E74787">
        <w:rPr>
          <w:rFonts w:ascii="Calibri" w:eastAsia="Times New Roman" w:hAnsi="Calibri" w:cs="Times New Roman"/>
          <w:sz w:val="24"/>
          <w:szCs w:val="24"/>
          <w:lang w:eastAsia="en-GB"/>
        </w:rPr>
        <w:t xml:space="preserve">IRUS-UK item types and </w:t>
      </w:r>
      <w:r w:rsidR="00C36C42" w:rsidRPr="00E74787">
        <w:rPr>
          <w:rFonts w:ascii="Calibri" w:eastAsia="Times New Roman" w:hAnsi="Calibri" w:cs="Times New Roman"/>
          <w:sz w:val="24"/>
          <w:szCs w:val="24"/>
          <w:lang w:eastAsia="en-GB"/>
        </w:rPr>
        <w:t xml:space="preserve">the </w:t>
      </w:r>
      <w:r w:rsidR="00687A81" w:rsidRPr="00E74787">
        <w:rPr>
          <w:rFonts w:ascii="Calibri" w:eastAsia="Times New Roman" w:hAnsi="Calibri" w:cs="Times New Roman"/>
          <w:sz w:val="24"/>
          <w:szCs w:val="24"/>
          <w:lang w:eastAsia="en-GB"/>
        </w:rPr>
        <w:t>many</w:t>
      </w:r>
      <w:r w:rsidR="00C36C42" w:rsidRPr="00E74787">
        <w:rPr>
          <w:rFonts w:ascii="Calibri" w:eastAsia="Times New Roman" w:hAnsi="Calibri" w:cs="Times New Roman"/>
          <w:sz w:val="24"/>
          <w:szCs w:val="24"/>
          <w:lang w:eastAsia="en-GB"/>
        </w:rPr>
        <w:t xml:space="preserve"> </w:t>
      </w:r>
      <w:r w:rsidRPr="00E74787">
        <w:rPr>
          <w:rFonts w:ascii="Calibri" w:eastAsia="Times New Roman" w:hAnsi="Calibri" w:cs="Times New Roman"/>
          <w:sz w:val="24"/>
          <w:szCs w:val="24"/>
          <w:lang w:eastAsia="en-GB"/>
        </w:rPr>
        <w:t>repository item types</w:t>
      </w:r>
      <w:r w:rsidR="00C36C42" w:rsidRPr="00E74787">
        <w:rPr>
          <w:rFonts w:ascii="Calibri" w:eastAsia="Times New Roman" w:hAnsi="Calibri" w:cs="Times New Roman"/>
          <w:sz w:val="24"/>
          <w:szCs w:val="24"/>
          <w:lang w:eastAsia="en-GB"/>
        </w:rPr>
        <w:t xml:space="preserve"> that we have harvested</w:t>
      </w:r>
      <w:r w:rsidRPr="00E74787">
        <w:rPr>
          <w:rFonts w:ascii="Calibri" w:eastAsia="Times New Roman" w:hAnsi="Calibri" w:cs="Times New Roman"/>
          <w:sz w:val="24"/>
          <w:szCs w:val="24"/>
          <w:lang w:eastAsia="en-GB"/>
        </w:rPr>
        <w:t xml:space="preserve">. </w:t>
      </w:r>
      <w:r w:rsidR="00C36C42" w:rsidRPr="00E74787">
        <w:rPr>
          <w:rFonts w:ascii="Calibri" w:eastAsia="Times New Roman" w:hAnsi="Calibri" w:cs="Times New Roman"/>
          <w:sz w:val="24"/>
          <w:szCs w:val="24"/>
          <w:lang w:eastAsia="en-GB"/>
        </w:rPr>
        <w:t xml:space="preserve">Below is a snapshot of items </w:t>
      </w:r>
      <w:r w:rsidR="00B02090" w:rsidRPr="00E74787">
        <w:rPr>
          <w:rFonts w:ascii="Calibri" w:eastAsia="Times New Roman" w:hAnsi="Calibri" w:cs="Times New Roman"/>
          <w:sz w:val="24"/>
          <w:szCs w:val="24"/>
          <w:lang w:eastAsia="en-GB"/>
        </w:rPr>
        <w:t xml:space="preserve">previously </w:t>
      </w:r>
      <w:r w:rsidR="00C36C42" w:rsidRPr="00E74787">
        <w:rPr>
          <w:rFonts w:ascii="Calibri" w:eastAsia="Times New Roman" w:hAnsi="Calibri" w:cs="Times New Roman"/>
          <w:sz w:val="24"/>
          <w:szCs w:val="24"/>
          <w:lang w:eastAsia="en-GB"/>
        </w:rPr>
        <w:t>mapped to IRUS-UK’s</w:t>
      </w:r>
      <w:r w:rsidR="00687A81" w:rsidRPr="00E74787">
        <w:rPr>
          <w:rFonts w:ascii="Calibri" w:eastAsia="Times New Roman" w:hAnsi="Calibri" w:cs="Times New Roman"/>
          <w:sz w:val="24"/>
          <w:szCs w:val="24"/>
          <w:lang w:eastAsia="en-GB"/>
        </w:rPr>
        <w:t xml:space="preserve"> first item type:</w:t>
      </w:r>
      <w:r w:rsidR="00C36C42" w:rsidRPr="00E74787">
        <w:rPr>
          <w:rFonts w:ascii="Calibri" w:eastAsia="Times New Roman" w:hAnsi="Calibri" w:cs="Times New Roman"/>
          <w:sz w:val="24"/>
          <w:szCs w:val="24"/>
          <w:lang w:eastAsia="en-GB"/>
        </w:rPr>
        <w:t xml:space="preserve"> ‘Art/Design Item’</w:t>
      </w:r>
      <w:r w:rsidR="00687A81" w:rsidRPr="00E74787">
        <w:rPr>
          <w:rFonts w:ascii="Calibri" w:eastAsia="Times New Roman" w:hAnsi="Calibri" w:cs="Times New Roman"/>
          <w:sz w:val="24"/>
          <w:szCs w:val="24"/>
          <w:lang w:eastAsia="en-GB"/>
        </w:rPr>
        <w:t>, along with the item types harvested from the original repository and the number of items</w:t>
      </w:r>
      <w:r w:rsidR="007F677D" w:rsidRPr="00E74787">
        <w:rPr>
          <w:rFonts w:ascii="Calibri" w:eastAsia="Times New Roman" w:hAnsi="Calibri" w:cs="Times New Roman"/>
          <w:sz w:val="24"/>
          <w:szCs w:val="24"/>
          <w:lang w:eastAsia="en-GB"/>
        </w:rPr>
        <w:t xml:space="preserve"> in each case</w:t>
      </w:r>
      <w:r w:rsidR="002E5AC6" w:rsidRPr="00E74787">
        <w:rPr>
          <w:rFonts w:ascii="Calibri" w:eastAsia="Times New Roman" w:hAnsi="Calibri" w:cs="Times New Roman"/>
          <w:sz w:val="24"/>
          <w:szCs w:val="24"/>
          <w:lang w:eastAsia="en-GB"/>
        </w:rPr>
        <w:t xml:space="preserve"> (see image below):</w:t>
      </w:r>
    </w:p>
    <w:p w14:paraId="1A8D6408" w14:textId="77777777" w:rsidR="00B02090" w:rsidRPr="00E74787" w:rsidRDefault="00687A81"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noProof/>
          <w:sz w:val="24"/>
          <w:szCs w:val="24"/>
          <w:lang w:eastAsia="en-GB"/>
        </w:rPr>
        <w:lastRenderedPageBreak/>
        <w:drawing>
          <wp:inline distT="0" distB="0" distL="0" distR="0" wp14:anchorId="53EB5509" wp14:editId="273920B1">
            <wp:extent cx="5971433"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of comparison of IRUS-UK item types and repository item types.JPG"/>
                    <pic:cNvPicPr/>
                  </pic:nvPicPr>
                  <pic:blipFill>
                    <a:blip r:embed="rId9">
                      <a:extLst>
                        <a:ext uri="{28A0092B-C50C-407E-A947-70E740481C1C}">
                          <a14:useLocalDpi xmlns:a14="http://schemas.microsoft.com/office/drawing/2010/main" val="0"/>
                        </a:ext>
                      </a:extLst>
                    </a:blip>
                    <a:stretch>
                      <a:fillRect/>
                    </a:stretch>
                  </pic:blipFill>
                  <pic:spPr>
                    <a:xfrm>
                      <a:off x="0" y="0"/>
                      <a:ext cx="5988149" cy="3423317"/>
                    </a:xfrm>
                    <a:prstGeom prst="rect">
                      <a:avLst/>
                    </a:prstGeom>
                  </pic:spPr>
                </pic:pic>
              </a:graphicData>
            </a:graphic>
          </wp:inline>
        </w:drawing>
      </w:r>
    </w:p>
    <w:p w14:paraId="770A8A0D" w14:textId="6A39B04C" w:rsidR="00CF270E" w:rsidRPr="00E74787" w:rsidRDefault="007464DF"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 xml:space="preserve">We look at all the data, </w:t>
      </w:r>
      <w:r w:rsidR="00687A81" w:rsidRPr="00E74787">
        <w:rPr>
          <w:rFonts w:ascii="Calibri" w:eastAsia="Times New Roman" w:hAnsi="Calibri" w:cs="Times New Roman"/>
          <w:sz w:val="24"/>
          <w:szCs w:val="24"/>
          <w:lang w:eastAsia="en-GB"/>
        </w:rPr>
        <w:t>but primarily we focus on items that have come</w:t>
      </w:r>
      <w:r w:rsidRPr="00E74787">
        <w:rPr>
          <w:rFonts w:ascii="Calibri" w:eastAsia="Times New Roman" w:hAnsi="Calibri" w:cs="Times New Roman"/>
          <w:sz w:val="24"/>
          <w:szCs w:val="24"/>
          <w:lang w:eastAsia="en-GB"/>
        </w:rPr>
        <w:t xml:space="preserve">, into the ‘Other’ IRUS-UK item type. </w:t>
      </w:r>
      <w:r w:rsidR="00CF270E" w:rsidRPr="00E74787">
        <w:rPr>
          <w:rFonts w:ascii="Calibri" w:eastAsia="Times New Roman" w:hAnsi="Calibri" w:cs="Times New Roman"/>
          <w:sz w:val="24"/>
          <w:szCs w:val="24"/>
          <w:lang w:eastAsia="en-GB"/>
        </w:rPr>
        <w:t xml:space="preserve">Here is </w:t>
      </w:r>
      <w:r w:rsidR="007F677D" w:rsidRPr="00E74787">
        <w:rPr>
          <w:rFonts w:ascii="Calibri" w:eastAsia="Times New Roman" w:hAnsi="Calibri" w:cs="Times New Roman"/>
          <w:sz w:val="24"/>
          <w:szCs w:val="24"/>
          <w:lang w:eastAsia="en-GB"/>
        </w:rPr>
        <w:t>a small snapshot</w:t>
      </w:r>
      <w:r w:rsidR="002E5AC6" w:rsidRPr="00E74787">
        <w:rPr>
          <w:rFonts w:ascii="Calibri" w:eastAsia="Times New Roman" w:hAnsi="Calibri" w:cs="Times New Roman"/>
          <w:sz w:val="24"/>
          <w:szCs w:val="24"/>
          <w:lang w:eastAsia="en-GB"/>
        </w:rPr>
        <w:t xml:space="preserve"> (see image below)</w:t>
      </w:r>
      <w:r w:rsidR="00CF270E" w:rsidRPr="00E74787">
        <w:rPr>
          <w:rFonts w:ascii="Calibri" w:eastAsia="Times New Roman" w:hAnsi="Calibri" w:cs="Times New Roman"/>
          <w:sz w:val="24"/>
          <w:szCs w:val="24"/>
          <w:lang w:eastAsia="en-GB"/>
        </w:rPr>
        <w:t>:</w:t>
      </w:r>
    </w:p>
    <w:p w14:paraId="5A095891" w14:textId="2904603B" w:rsidR="00CF270E" w:rsidRPr="00E74787" w:rsidRDefault="00A253E4"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noProof/>
          <w:sz w:val="24"/>
          <w:szCs w:val="24"/>
          <w:lang w:eastAsia="en-GB"/>
        </w:rPr>
        <w:drawing>
          <wp:inline distT="0" distB="0" distL="0" distR="0" wp14:anchorId="27EC716E" wp14:editId="7612E648">
            <wp:extent cx="5928360" cy="144198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of comparison of IRUS-UK item types and repository item types in 'Other' item type.JPG"/>
                    <pic:cNvPicPr/>
                  </pic:nvPicPr>
                  <pic:blipFill>
                    <a:blip r:embed="rId10">
                      <a:extLst>
                        <a:ext uri="{28A0092B-C50C-407E-A947-70E740481C1C}">
                          <a14:useLocalDpi xmlns:a14="http://schemas.microsoft.com/office/drawing/2010/main" val="0"/>
                        </a:ext>
                      </a:extLst>
                    </a:blip>
                    <a:stretch>
                      <a:fillRect/>
                    </a:stretch>
                  </pic:blipFill>
                  <pic:spPr>
                    <a:xfrm>
                      <a:off x="0" y="0"/>
                      <a:ext cx="5959284" cy="1449506"/>
                    </a:xfrm>
                    <a:prstGeom prst="rect">
                      <a:avLst/>
                    </a:prstGeom>
                  </pic:spPr>
                </pic:pic>
              </a:graphicData>
            </a:graphic>
          </wp:inline>
        </w:drawing>
      </w:r>
    </w:p>
    <w:p w14:paraId="5F4B75F2" w14:textId="7505B393" w:rsidR="007464DF" w:rsidRPr="00E74787" w:rsidRDefault="00CF270E"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 xml:space="preserve"> </w:t>
      </w:r>
      <w:r w:rsidR="007464DF" w:rsidRPr="00E74787">
        <w:rPr>
          <w:rFonts w:ascii="Calibri" w:eastAsia="Times New Roman" w:hAnsi="Calibri" w:cs="Times New Roman"/>
          <w:sz w:val="24"/>
          <w:szCs w:val="24"/>
          <w:lang w:eastAsia="en-GB"/>
        </w:rPr>
        <w:t>After checking for the source ID in our database</w:t>
      </w:r>
      <w:r w:rsidR="007F677D" w:rsidRPr="00E74787">
        <w:rPr>
          <w:rFonts w:ascii="Calibri" w:eastAsia="Times New Roman" w:hAnsi="Calibri" w:cs="Times New Roman"/>
          <w:sz w:val="24"/>
          <w:szCs w:val="24"/>
          <w:lang w:eastAsia="en-GB"/>
        </w:rPr>
        <w:t>,</w:t>
      </w:r>
      <w:r w:rsidR="007464DF" w:rsidRPr="00E74787">
        <w:rPr>
          <w:rFonts w:ascii="Calibri" w:eastAsia="Times New Roman" w:hAnsi="Calibri" w:cs="Times New Roman"/>
          <w:sz w:val="24"/>
          <w:szCs w:val="24"/>
          <w:lang w:eastAsia="en-GB"/>
        </w:rPr>
        <w:t xml:space="preserve"> we can find the URL for each item in its hosting repository. </w:t>
      </w:r>
      <w:r w:rsidR="00B02090" w:rsidRPr="00E74787">
        <w:rPr>
          <w:rFonts w:ascii="Calibri" w:eastAsia="Times New Roman" w:hAnsi="Calibri" w:cs="Times New Roman"/>
          <w:sz w:val="24"/>
          <w:szCs w:val="24"/>
          <w:lang w:eastAsia="en-GB"/>
        </w:rPr>
        <w:t>Then</w:t>
      </w:r>
      <w:r w:rsidR="007464DF" w:rsidRPr="00E74787">
        <w:rPr>
          <w:rFonts w:ascii="Calibri" w:eastAsia="Times New Roman" w:hAnsi="Calibri" w:cs="Times New Roman"/>
          <w:sz w:val="24"/>
          <w:szCs w:val="24"/>
          <w:lang w:eastAsia="en-GB"/>
        </w:rPr>
        <w:t xml:space="preserve"> we can map this to one of our 25 IRUS-UK item types.</w:t>
      </w:r>
      <w:r w:rsidR="007F677D" w:rsidRPr="00E74787">
        <w:rPr>
          <w:rFonts w:ascii="Calibri" w:eastAsia="Times New Roman" w:hAnsi="Calibri" w:cs="Times New Roman"/>
          <w:sz w:val="24"/>
          <w:szCs w:val="24"/>
          <w:lang w:eastAsia="en-GB"/>
        </w:rPr>
        <w:t xml:space="preserve"> We </w:t>
      </w:r>
      <w:r w:rsidR="00B02090" w:rsidRPr="00E74787">
        <w:rPr>
          <w:rFonts w:ascii="Calibri" w:eastAsia="Times New Roman" w:hAnsi="Calibri" w:cs="Times New Roman"/>
          <w:sz w:val="24"/>
          <w:szCs w:val="24"/>
          <w:lang w:eastAsia="en-GB"/>
        </w:rPr>
        <w:t xml:space="preserve">select </w:t>
      </w:r>
      <w:r w:rsidR="007F677D" w:rsidRPr="00E74787">
        <w:rPr>
          <w:rFonts w:ascii="Calibri" w:eastAsia="Times New Roman" w:hAnsi="Calibri" w:cs="Times New Roman"/>
          <w:sz w:val="24"/>
          <w:szCs w:val="24"/>
          <w:lang w:eastAsia="en-GB"/>
        </w:rPr>
        <w:t xml:space="preserve">the </w:t>
      </w:r>
      <w:r w:rsidR="00B02090" w:rsidRPr="00E74787">
        <w:rPr>
          <w:rFonts w:ascii="Calibri" w:eastAsia="Times New Roman" w:hAnsi="Calibri" w:cs="Times New Roman"/>
          <w:sz w:val="24"/>
          <w:szCs w:val="24"/>
          <w:lang w:eastAsia="en-GB"/>
        </w:rPr>
        <w:t>most appropriate IRUS-UK</w:t>
      </w:r>
      <w:r w:rsidR="007F677D" w:rsidRPr="00E74787">
        <w:rPr>
          <w:rFonts w:ascii="Calibri" w:eastAsia="Times New Roman" w:hAnsi="Calibri" w:cs="Times New Roman"/>
          <w:sz w:val="24"/>
          <w:szCs w:val="24"/>
          <w:lang w:eastAsia="en-GB"/>
        </w:rPr>
        <w:t xml:space="preserve"> item type, whereas the host repository may have selected multiple item types</w:t>
      </w:r>
      <w:r w:rsidR="00B02090" w:rsidRPr="00E74787">
        <w:rPr>
          <w:rFonts w:ascii="Calibri" w:eastAsia="Times New Roman" w:hAnsi="Calibri" w:cs="Times New Roman"/>
          <w:sz w:val="24"/>
          <w:szCs w:val="24"/>
          <w:lang w:eastAsia="en-GB"/>
        </w:rPr>
        <w:t xml:space="preserve"> (see image above)</w:t>
      </w:r>
      <w:r w:rsidR="007F677D" w:rsidRPr="00E74787">
        <w:rPr>
          <w:rFonts w:ascii="Calibri" w:eastAsia="Times New Roman" w:hAnsi="Calibri" w:cs="Times New Roman"/>
          <w:sz w:val="24"/>
          <w:szCs w:val="24"/>
          <w:lang w:eastAsia="en-GB"/>
        </w:rPr>
        <w:t xml:space="preserve">. </w:t>
      </w:r>
    </w:p>
    <w:p w14:paraId="41FA18E0" w14:textId="7490B560"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All items are mapped, including ones that fall into the two non-specific item types ‘Unknown’ and ‘Other’ explained below. </w:t>
      </w:r>
    </w:p>
    <w:p w14:paraId="3299247D" w14:textId="46889326"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 xml:space="preserve">‘Unknown’: although we try to map to </w:t>
      </w:r>
      <w:r w:rsidR="00EB07BB" w:rsidRPr="00E74787">
        <w:rPr>
          <w:rFonts w:ascii="Calibri" w:eastAsia="Times New Roman" w:hAnsi="Calibri" w:cs="Times New Roman"/>
          <w:sz w:val="24"/>
          <w:szCs w:val="24"/>
          <w:lang w:eastAsia="en-GB"/>
        </w:rPr>
        <w:t>IRUS</w:t>
      </w:r>
      <w:r w:rsidR="00DC2950" w:rsidRPr="00E74787">
        <w:rPr>
          <w:rFonts w:ascii="Calibri" w:eastAsia="Times New Roman" w:hAnsi="Calibri" w:cs="Times New Roman"/>
          <w:sz w:val="24"/>
          <w:szCs w:val="24"/>
          <w:lang w:eastAsia="en-GB"/>
        </w:rPr>
        <w:t>-UK</w:t>
      </w:r>
      <w:r w:rsidR="00EB07BB" w:rsidRPr="00E74787">
        <w:rPr>
          <w:rFonts w:ascii="Calibri" w:eastAsia="Times New Roman" w:hAnsi="Calibri" w:cs="Times New Roman"/>
          <w:sz w:val="24"/>
          <w:szCs w:val="24"/>
          <w:lang w:eastAsia="en-GB"/>
        </w:rPr>
        <w:t xml:space="preserve"> </w:t>
      </w:r>
      <w:r w:rsidRPr="00E74787">
        <w:rPr>
          <w:rFonts w:ascii="Calibri" w:eastAsia="Times New Roman" w:hAnsi="Calibri" w:cs="Times New Roman"/>
          <w:sz w:val="24"/>
          <w:szCs w:val="24"/>
          <w:lang w:eastAsia="en-GB"/>
        </w:rPr>
        <w:t>item types as much as possible, we do include an ‘Unknown’ item type, where the content of the item type field has been left blank or labelled as ‘</w:t>
      </w:r>
      <w:r w:rsidR="002B60A9" w:rsidRPr="00E74787">
        <w:rPr>
          <w:rFonts w:ascii="Calibri" w:eastAsia="Times New Roman" w:hAnsi="Calibri" w:cs="Times New Roman"/>
          <w:sz w:val="24"/>
          <w:szCs w:val="24"/>
          <w:lang w:eastAsia="en-GB"/>
        </w:rPr>
        <w:t>unknown’ by</w:t>
      </w:r>
      <w:r w:rsidRPr="00E74787">
        <w:rPr>
          <w:rFonts w:ascii="Calibri" w:eastAsia="Times New Roman" w:hAnsi="Calibri" w:cs="Times New Roman"/>
          <w:sz w:val="24"/>
          <w:szCs w:val="24"/>
          <w:lang w:eastAsia="en-GB"/>
        </w:rPr>
        <w:t xml:space="preserve"> the participating repository or repositories.  </w:t>
      </w:r>
    </w:p>
    <w:p w14:paraId="1959BCA0" w14:textId="5C2C6FD1"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 xml:space="preserve">‘Other’: </w:t>
      </w:r>
      <w:r w:rsidR="0078713D" w:rsidRPr="00E74787">
        <w:rPr>
          <w:rFonts w:ascii="Calibri" w:eastAsia="Times New Roman" w:hAnsi="Calibri" w:cs="Times New Roman"/>
          <w:sz w:val="24"/>
          <w:szCs w:val="24"/>
          <w:lang w:eastAsia="en-GB"/>
        </w:rPr>
        <w:t>here again i</w:t>
      </w:r>
      <w:r w:rsidR="00DC2950" w:rsidRPr="00E74787">
        <w:rPr>
          <w:rFonts w:ascii="Calibri" w:eastAsia="Times New Roman" w:hAnsi="Calibri" w:cs="Times New Roman"/>
          <w:sz w:val="24"/>
          <w:szCs w:val="24"/>
          <w:lang w:eastAsia="en-GB"/>
        </w:rPr>
        <w:t>t</w:t>
      </w:r>
      <w:r w:rsidRPr="00E74787">
        <w:rPr>
          <w:rFonts w:ascii="Calibri" w:eastAsia="Times New Roman" w:hAnsi="Calibri" w:cs="Times New Roman"/>
          <w:sz w:val="24"/>
          <w:szCs w:val="24"/>
          <w:lang w:eastAsia="en-GB"/>
        </w:rPr>
        <w:t xml:space="preserve"> may not be possible to map </w:t>
      </w:r>
      <w:r w:rsidR="0078713D" w:rsidRPr="00E74787">
        <w:rPr>
          <w:rFonts w:ascii="Calibri" w:eastAsia="Times New Roman" w:hAnsi="Calibri" w:cs="Times New Roman"/>
          <w:sz w:val="24"/>
          <w:szCs w:val="24"/>
          <w:lang w:eastAsia="en-GB"/>
        </w:rPr>
        <w:t xml:space="preserve">to IRUS-UK </w:t>
      </w:r>
      <w:r w:rsidR="00DC2950" w:rsidRPr="00E74787">
        <w:rPr>
          <w:rFonts w:ascii="Calibri" w:eastAsia="Times New Roman" w:hAnsi="Calibri" w:cs="Times New Roman"/>
          <w:sz w:val="24"/>
          <w:szCs w:val="24"/>
          <w:lang w:eastAsia="en-GB"/>
        </w:rPr>
        <w:t>item types</w:t>
      </w:r>
      <w:r w:rsidRPr="00E74787">
        <w:rPr>
          <w:rFonts w:ascii="Calibri" w:eastAsia="Times New Roman" w:hAnsi="Calibri" w:cs="Times New Roman"/>
          <w:sz w:val="24"/>
          <w:szCs w:val="24"/>
          <w:lang w:eastAsia="en-GB"/>
        </w:rPr>
        <w:t xml:space="preserve"> </w:t>
      </w:r>
      <w:r w:rsidR="0078713D" w:rsidRPr="00E74787">
        <w:rPr>
          <w:rFonts w:ascii="Calibri" w:eastAsia="Times New Roman" w:hAnsi="Calibri" w:cs="Times New Roman"/>
          <w:sz w:val="24"/>
          <w:szCs w:val="24"/>
          <w:lang w:eastAsia="en-GB"/>
        </w:rPr>
        <w:t xml:space="preserve">where </w:t>
      </w:r>
      <w:r w:rsidR="00DC2950" w:rsidRPr="00E74787">
        <w:rPr>
          <w:rFonts w:ascii="Calibri" w:eastAsia="Times New Roman" w:hAnsi="Calibri" w:cs="Times New Roman"/>
          <w:sz w:val="24"/>
          <w:szCs w:val="24"/>
          <w:lang w:eastAsia="en-GB"/>
        </w:rPr>
        <w:t xml:space="preserve">the item type of ‘Other’ </w:t>
      </w:r>
      <w:r w:rsidR="0078713D" w:rsidRPr="00E74787">
        <w:rPr>
          <w:rFonts w:ascii="Calibri" w:eastAsia="Times New Roman" w:hAnsi="Calibri" w:cs="Times New Roman"/>
          <w:sz w:val="24"/>
          <w:szCs w:val="24"/>
          <w:lang w:eastAsia="en-GB"/>
        </w:rPr>
        <w:t>has been given by</w:t>
      </w:r>
      <w:r w:rsidR="00DC2950" w:rsidRPr="00E74787">
        <w:rPr>
          <w:rFonts w:ascii="Calibri" w:eastAsia="Times New Roman" w:hAnsi="Calibri" w:cs="Times New Roman"/>
          <w:sz w:val="24"/>
          <w:szCs w:val="24"/>
          <w:lang w:eastAsia="en-GB"/>
        </w:rPr>
        <w:t xml:space="preserve"> the participating repository</w:t>
      </w:r>
      <w:r w:rsidR="0078713D" w:rsidRPr="00E74787">
        <w:rPr>
          <w:rFonts w:ascii="Calibri" w:eastAsia="Times New Roman" w:hAnsi="Calibri" w:cs="Times New Roman"/>
          <w:sz w:val="24"/>
          <w:szCs w:val="24"/>
          <w:lang w:eastAsia="en-GB"/>
        </w:rPr>
        <w:t xml:space="preserve"> or repositories</w:t>
      </w:r>
      <w:r w:rsidR="00DC2950" w:rsidRPr="00E74787">
        <w:rPr>
          <w:rFonts w:ascii="Calibri" w:eastAsia="Times New Roman" w:hAnsi="Calibri" w:cs="Times New Roman"/>
          <w:sz w:val="24"/>
          <w:szCs w:val="24"/>
          <w:lang w:eastAsia="en-GB"/>
        </w:rPr>
        <w:t xml:space="preserve">. </w:t>
      </w:r>
      <w:r w:rsidR="0078713D" w:rsidRPr="00E74787">
        <w:rPr>
          <w:rFonts w:ascii="Calibri" w:eastAsia="Times New Roman" w:hAnsi="Calibri" w:cs="Times New Roman"/>
          <w:sz w:val="24"/>
          <w:szCs w:val="24"/>
          <w:lang w:eastAsia="en-GB"/>
        </w:rPr>
        <w:t>These may relate to multiple item types from one repository or given the exact same item type description by multiple repositories (see image below)</w:t>
      </w:r>
      <w:r w:rsidR="002E5AC6" w:rsidRPr="00E74787">
        <w:rPr>
          <w:rFonts w:ascii="Calibri" w:eastAsia="Times New Roman" w:hAnsi="Calibri" w:cs="Times New Roman"/>
          <w:sz w:val="24"/>
          <w:szCs w:val="24"/>
          <w:lang w:eastAsia="en-GB"/>
        </w:rPr>
        <w:t>:</w:t>
      </w:r>
      <w:r w:rsidR="0078713D" w:rsidRPr="00E74787">
        <w:rPr>
          <w:rFonts w:ascii="Calibri" w:eastAsia="Times New Roman" w:hAnsi="Calibri" w:cs="Times New Roman"/>
          <w:sz w:val="24"/>
          <w:szCs w:val="24"/>
          <w:lang w:eastAsia="en-GB"/>
        </w:rPr>
        <w:t xml:space="preserve">  </w:t>
      </w:r>
    </w:p>
    <w:p w14:paraId="02346633" w14:textId="308F4554" w:rsidR="00DC2950" w:rsidRPr="00E74787" w:rsidRDefault="00DC2950" w:rsidP="009E579C">
      <w:pPr>
        <w:spacing w:before="100" w:beforeAutospacing="1" w:after="100" w:afterAutospacing="1" w:line="240" w:lineRule="auto"/>
        <w:textAlignment w:val="baseline"/>
        <w:rPr>
          <w:rFonts w:ascii="Calibri" w:eastAsia="Times New Roman" w:hAnsi="Calibri" w:cs="Times New Roman"/>
          <w:sz w:val="24"/>
          <w:szCs w:val="24"/>
          <w:lang w:val="en-US" w:eastAsia="en-GB"/>
        </w:rPr>
      </w:pPr>
      <w:r w:rsidRPr="00E74787">
        <w:rPr>
          <w:rFonts w:ascii="Calibri" w:eastAsia="Times New Roman" w:hAnsi="Calibri" w:cs="Times New Roman"/>
          <w:noProof/>
          <w:sz w:val="24"/>
          <w:szCs w:val="24"/>
          <w:lang w:val="en-US" w:eastAsia="en-GB"/>
        </w:rPr>
        <w:lastRenderedPageBreak/>
        <w:drawing>
          <wp:inline distT="0" distB="0" distL="0" distR="0" wp14:anchorId="03637F69" wp14:editId="29087257">
            <wp:extent cx="5943600" cy="71723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of comparison of IRUS-UK item types and repository item types in 'Other' 'Other' item type.JPG"/>
                    <pic:cNvPicPr/>
                  </pic:nvPicPr>
                  <pic:blipFill>
                    <a:blip r:embed="rId11">
                      <a:extLst>
                        <a:ext uri="{28A0092B-C50C-407E-A947-70E740481C1C}">
                          <a14:useLocalDpi xmlns:a14="http://schemas.microsoft.com/office/drawing/2010/main" val="0"/>
                        </a:ext>
                      </a:extLst>
                    </a:blip>
                    <a:stretch>
                      <a:fillRect/>
                    </a:stretch>
                  </pic:blipFill>
                  <pic:spPr>
                    <a:xfrm>
                      <a:off x="0" y="0"/>
                      <a:ext cx="6046593" cy="729662"/>
                    </a:xfrm>
                    <a:prstGeom prst="rect">
                      <a:avLst/>
                    </a:prstGeom>
                  </pic:spPr>
                </pic:pic>
              </a:graphicData>
            </a:graphic>
          </wp:inline>
        </w:drawing>
      </w:r>
    </w:p>
    <w:p w14:paraId="2CE29A62" w14:textId="77777777" w:rsidR="002E5AC6" w:rsidRPr="00E74787" w:rsidRDefault="002E5AC6"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p>
    <w:p w14:paraId="27937CE0" w14:textId="6203D64B"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val="en-US" w:eastAsia="en-GB"/>
        </w:rPr>
      </w:pPr>
      <w:r w:rsidRPr="00E74787">
        <w:rPr>
          <w:rFonts w:ascii="Calibri" w:eastAsia="Times New Roman" w:hAnsi="Calibri" w:cs="Times New Roman"/>
          <w:sz w:val="24"/>
          <w:szCs w:val="24"/>
          <w:lang w:eastAsia="en-GB"/>
        </w:rPr>
        <w:t xml:space="preserve">The table below shows the </w:t>
      </w:r>
      <w:r w:rsidR="0046182A" w:rsidRPr="00E74787">
        <w:rPr>
          <w:rFonts w:ascii="Calibri" w:eastAsia="Times New Roman" w:hAnsi="Calibri" w:cs="Times New Roman"/>
          <w:sz w:val="24"/>
          <w:szCs w:val="24"/>
          <w:lang w:eastAsia="en-GB"/>
        </w:rPr>
        <w:t xml:space="preserve">summary of the </w:t>
      </w:r>
      <w:r w:rsidRPr="00E74787">
        <w:rPr>
          <w:rFonts w:ascii="Calibri" w:eastAsia="Times New Roman" w:hAnsi="Calibri" w:cs="Times New Roman"/>
          <w:sz w:val="24"/>
          <w:szCs w:val="24"/>
          <w:lang w:eastAsia="en-GB"/>
        </w:rPr>
        <w:t xml:space="preserve">25 IRUS-UK item types </w:t>
      </w:r>
      <w:r w:rsidR="00E3477F" w:rsidRPr="00E74787">
        <w:rPr>
          <w:rFonts w:ascii="Calibri" w:eastAsia="Times New Roman" w:hAnsi="Calibri" w:cs="Times New Roman"/>
          <w:sz w:val="24"/>
          <w:szCs w:val="24"/>
          <w:lang w:eastAsia="en-GB"/>
        </w:rPr>
        <w:t xml:space="preserve">(in 2018) </w:t>
      </w:r>
      <w:r w:rsidRPr="00E74787">
        <w:rPr>
          <w:rFonts w:ascii="Calibri" w:eastAsia="Times New Roman" w:hAnsi="Calibri" w:cs="Times New Roman"/>
          <w:sz w:val="24"/>
          <w:szCs w:val="24"/>
          <w:lang w:eastAsia="en-GB"/>
        </w:rPr>
        <w:t>and the number of individual items from our participating re</w:t>
      </w:r>
      <w:r w:rsidR="0046182A" w:rsidRPr="00E74787">
        <w:rPr>
          <w:rFonts w:ascii="Calibri" w:eastAsia="Times New Roman" w:hAnsi="Calibri" w:cs="Times New Roman"/>
          <w:sz w:val="24"/>
          <w:szCs w:val="24"/>
          <w:lang w:eastAsia="en-GB"/>
        </w:rPr>
        <w:t>positories</w:t>
      </w:r>
      <w:r w:rsidRPr="00E74787">
        <w:rPr>
          <w:rFonts w:ascii="Calibri" w:eastAsia="Times New Roman" w:hAnsi="Calibri" w:cs="Times New Roman"/>
          <w:sz w:val="24"/>
          <w:szCs w:val="24"/>
          <w:lang w:eastAsia="en-GB"/>
        </w:rPr>
        <w:t xml:space="preserve"> mapped to </w:t>
      </w:r>
      <w:r w:rsidR="007464DF" w:rsidRPr="00E74787">
        <w:rPr>
          <w:rFonts w:ascii="Calibri" w:eastAsia="Times New Roman" w:hAnsi="Calibri" w:cs="Times New Roman"/>
          <w:sz w:val="24"/>
          <w:szCs w:val="24"/>
          <w:lang w:eastAsia="en-GB"/>
        </w:rPr>
        <w:t xml:space="preserve">each of </w:t>
      </w:r>
      <w:r w:rsidRPr="00E74787">
        <w:rPr>
          <w:rFonts w:ascii="Calibri" w:eastAsia="Times New Roman" w:hAnsi="Calibri" w:cs="Times New Roman"/>
          <w:sz w:val="24"/>
          <w:szCs w:val="24"/>
          <w:lang w:eastAsia="en-GB"/>
        </w:rPr>
        <w:t xml:space="preserve">them. This indicates their prevalence and that these item types are all in regular use. </w:t>
      </w:r>
      <w:r w:rsidR="007464DF" w:rsidRPr="00E74787">
        <w:rPr>
          <w:rFonts w:ascii="Calibri" w:eastAsia="Times New Roman" w:hAnsi="Calibri" w:cs="Times New Roman"/>
          <w:sz w:val="24"/>
          <w:szCs w:val="24"/>
          <w:lang w:val="en-US" w:eastAsia="en-GB"/>
        </w:rPr>
        <w:t>You can view this table in the I</w:t>
      </w:r>
      <w:r w:rsidR="00D4031C" w:rsidRPr="00E74787">
        <w:rPr>
          <w:rFonts w:ascii="Calibri" w:eastAsia="Times New Roman" w:hAnsi="Calibri" w:cs="Times New Roman"/>
          <w:sz w:val="24"/>
          <w:szCs w:val="24"/>
          <w:lang w:val="en-US" w:eastAsia="en-GB"/>
        </w:rPr>
        <w:t>RUS-UK</w:t>
      </w:r>
      <w:r w:rsidR="007464DF" w:rsidRPr="00E74787">
        <w:rPr>
          <w:rFonts w:ascii="Calibri" w:eastAsia="Times New Roman" w:hAnsi="Calibri" w:cs="Times New Roman"/>
          <w:sz w:val="24"/>
          <w:szCs w:val="24"/>
          <w:lang w:val="en-US" w:eastAsia="en-GB"/>
        </w:rPr>
        <w:t xml:space="preserve"> portal</w:t>
      </w:r>
      <w:r w:rsidR="00D4031C" w:rsidRPr="00E74787">
        <w:rPr>
          <w:rFonts w:ascii="Calibri" w:eastAsia="Times New Roman" w:hAnsi="Calibri" w:cs="Times New Roman"/>
          <w:sz w:val="24"/>
          <w:szCs w:val="24"/>
          <w:lang w:val="en-US" w:eastAsia="en-GB"/>
        </w:rPr>
        <w:t>:</w:t>
      </w:r>
      <w:r w:rsidR="007464DF" w:rsidRPr="00E74787">
        <w:rPr>
          <w:rFonts w:ascii="Calibri" w:eastAsia="Times New Roman" w:hAnsi="Calibri" w:cs="Times New Roman"/>
          <w:sz w:val="24"/>
          <w:szCs w:val="24"/>
          <w:lang w:val="en-US" w:eastAsia="en-GB"/>
        </w:rPr>
        <w:t xml:space="preserve"> ‘Itemtype stats</w:t>
      </w:r>
      <w:r w:rsidR="00D4031C" w:rsidRPr="00E74787">
        <w:rPr>
          <w:rFonts w:ascii="Calibri" w:eastAsia="Times New Roman" w:hAnsi="Calibri" w:cs="Times New Roman"/>
          <w:sz w:val="24"/>
          <w:szCs w:val="24"/>
          <w:lang w:val="en-US" w:eastAsia="en-GB"/>
        </w:rPr>
        <w:t xml:space="preserve">’ in the </w:t>
      </w:r>
      <w:r w:rsidR="007464DF" w:rsidRPr="00E74787">
        <w:rPr>
          <w:rFonts w:ascii="Calibri" w:eastAsia="Times New Roman" w:hAnsi="Calibri" w:cs="Times New Roman"/>
          <w:sz w:val="24"/>
          <w:szCs w:val="24"/>
          <w:lang w:val="en-US" w:eastAsia="en-GB"/>
        </w:rPr>
        <w:t>‘Metastatistics Views’</w:t>
      </w:r>
      <w:r w:rsidR="00D4031C" w:rsidRPr="00E74787">
        <w:rPr>
          <w:rFonts w:ascii="Calibri" w:eastAsia="Times New Roman" w:hAnsi="Calibri" w:cs="Times New Roman"/>
          <w:sz w:val="24"/>
          <w:szCs w:val="24"/>
          <w:lang w:val="en-US" w:eastAsia="en-GB"/>
        </w:rPr>
        <w:t xml:space="preserve"> tab.</w:t>
      </w:r>
      <w:r w:rsidR="0046182A" w:rsidRPr="00E74787">
        <w:rPr>
          <w:rFonts w:ascii="Calibri" w:eastAsia="Times New Roman" w:hAnsi="Calibri" w:cs="Times New Roman"/>
          <w:sz w:val="24"/>
          <w:szCs w:val="24"/>
          <w:lang w:val="en-US" w:eastAsia="en-GB"/>
        </w:rPr>
        <w:t xml:space="preserve"> The image below shows the number of items up to the end of August 2018.</w:t>
      </w:r>
    </w:p>
    <w:p w14:paraId="1F73AC62" w14:textId="54D605EA" w:rsidR="002E5AC6" w:rsidRPr="00E74787" w:rsidRDefault="009E579C"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sz w:val="24"/>
          <w:szCs w:val="24"/>
          <w:lang w:eastAsia="en-GB"/>
        </w:rPr>
        <w:t> </w:t>
      </w:r>
      <w:r w:rsidR="002E5AC6" w:rsidRPr="00E74787">
        <w:rPr>
          <w:rFonts w:ascii="Calibri" w:eastAsia="Times New Roman" w:hAnsi="Calibri" w:cs="Times New Roman"/>
          <w:b/>
          <w:bCs/>
          <w:noProof/>
          <w:color w:val="2F5496"/>
          <w:sz w:val="32"/>
          <w:szCs w:val="32"/>
          <w:lang w:eastAsia="en-GB"/>
        </w:rPr>
        <w:drawing>
          <wp:inline distT="0" distB="0" distL="0" distR="0" wp14:anchorId="31ADBE3F" wp14:editId="13C0F716">
            <wp:extent cx="3154680" cy="6277678"/>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of summary by IRUS-UK item type.JPG"/>
                    <pic:cNvPicPr/>
                  </pic:nvPicPr>
                  <pic:blipFill>
                    <a:blip r:embed="rId12">
                      <a:extLst>
                        <a:ext uri="{28A0092B-C50C-407E-A947-70E740481C1C}">
                          <a14:useLocalDpi xmlns:a14="http://schemas.microsoft.com/office/drawing/2010/main" val="0"/>
                        </a:ext>
                      </a:extLst>
                    </a:blip>
                    <a:stretch>
                      <a:fillRect/>
                    </a:stretch>
                  </pic:blipFill>
                  <pic:spPr>
                    <a:xfrm>
                      <a:off x="0" y="0"/>
                      <a:ext cx="3185929" cy="6339862"/>
                    </a:xfrm>
                    <a:prstGeom prst="rect">
                      <a:avLst/>
                    </a:prstGeom>
                  </pic:spPr>
                </pic:pic>
              </a:graphicData>
            </a:graphic>
          </wp:inline>
        </w:drawing>
      </w:r>
    </w:p>
    <w:p w14:paraId="6448E5E3" w14:textId="77777777" w:rsidR="0046182A" w:rsidRPr="00E74787" w:rsidRDefault="0046182A" w:rsidP="009E579C">
      <w:pPr>
        <w:spacing w:before="100" w:beforeAutospacing="1" w:after="100" w:afterAutospacing="1" w:line="240" w:lineRule="auto"/>
        <w:textAlignment w:val="baseline"/>
        <w:rPr>
          <w:rFonts w:ascii="Calibri" w:eastAsia="Times New Roman" w:hAnsi="Calibri" w:cs="Times New Roman"/>
          <w:b/>
          <w:bCs/>
          <w:color w:val="2F5496"/>
          <w:sz w:val="32"/>
          <w:szCs w:val="32"/>
          <w:lang w:eastAsia="en-GB"/>
        </w:rPr>
      </w:pPr>
    </w:p>
    <w:p w14:paraId="2C9A0986" w14:textId="2D77B433" w:rsidR="001A61DD" w:rsidRPr="00E74787" w:rsidRDefault="00D4031C" w:rsidP="009E579C">
      <w:pPr>
        <w:spacing w:before="100" w:beforeAutospacing="1" w:after="100" w:afterAutospacing="1" w:line="240" w:lineRule="auto"/>
        <w:textAlignment w:val="baseline"/>
        <w:rPr>
          <w:rFonts w:ascii="Calibri" w:eastAsia="Times New Roman" w:hAnsi="Calibri" w:cs="Times New Roman"/>
          <w:sz w:val="24"/>
          <w:szCs w:val="24"/>
          <w:lang w:eastAsia="en-GB"/>
        </w:rPr>
      </w:pPr>
      <w:r w:rsidRPr="00E74787">
        <w:rPr>
          <w:rFonts w:ascii="Calibri" w:eastAsia="Times New Roman" w:hAnsi="Calibri" w:cs="Times New Roman"/>
          <w:b/>
          <w:bCs/>
          <w:color w:val="2F5496"/>
          <w:sz w:val="32"/>
          <w:szCs w:val="32"/>
          <w:lang w:eastAsia="en-GB"/>
        </w:rPr>
        <w:t>Summary</w:t>
      </w:r>
      <w:r w:rsidR="009E579C" w:rsidRPr="00E74787">
        <w:rPr>
          <w:rFonts w:ascii="Calibri" w:eastAsia="Times New Roman" w:hAnsi="Calibri" w:cs="Times New Roman"/>
          <w:lang w:val="en-US" w:eastAsia="en-GB"/>
        </w:rPr>
        <w:t> </w:t>
      </w:r>
    </w:p>
    <w:p w14:paraId="31615A40" w14:textId="00223921" w:rsidR="009E579C" w:rsidRPr="00E74787" w:rsidRDefault="009E579C" w:rsidP="009E579C">
      <w:pPr>
        <w:spacing w:before="100" w:beforeAutospacing="1" w:after="100" w:afterAutospacing="1" w:line="240" w:lineRule="auto"/>
        <w:textAlignment w:val="baseline"/>
        <w:rPr>
          <w:rFonts w:ascii="Calibri" w:eastAsia="Times New Roman" w:hAnsi="Calibri" w:cs="Times New Roman"/>
          <w:color w:val="2F5496"/>
          <w:sz w:val="24"/>
          <w:szCs w:val="24"/>
          <w:lang w:eastAsia="en-GB"/>
        </w:rPr>
      </w:pPr>
      <w:r w:rsidRPr="00E74787">
        <w:rPr>
          <w:rFonts w:ascii="Calibri" w:eastAsia="Times New Roman" w:hAnsi="Calibri" w:cs="Times New Roman"/>
          <w:sz w:val="24"/>
          <w:szCs w:val="24"/>
          <w:lang w:eastAsia="en-GB"/>
        </w:rPr>
        <w:t>This policy</w:t>
      </w:r>
      <w:r w:rsidR="008F6F9A" w:rsidRPr="00E74787">
        <w:rPr>
          <w:rFonts w:ascii="Calibri" w:eastAsia="Times New Roman" w:hAnsi="Calibri" w:cs="Times New Roman"/>
          <w:sz w:val="24"/>
          <w:szCs w:val="24"/>
          <w:lang w:eastAsia="en-GB"/>
        </w:rPr>
        <w:t xml:space="preserve"> </w:t>
      </w:r>
      <w:r w:rsidR="00E3477F" w:rsidRPr="00E74787">
        <w:rPr>
          <w:rFonts w:ascii="Calibri" w:eastAsia="Times New Roman" w:hAnsi="Calibri" w:cs="Times New Roman"/>
          <w:sz w:val="24"/>
          <w:szCs w:val="24"/>
          <w:lang w:eastAsia="en-GB"/>
        </w:rPr>
        <w:t>describes</w:t>
      </w:r>
      <w:r w:rsidRPr="00E74787">
        <w:rPr>
          <w:rFonts w:ascii="Calibri" w:eastAsia="Times New Roman" w:hAnsi="Calibri" w:cs="Times New Roman"/>
          <w:sz w:val="24"/>
          <w:szCs w:val="24"/>
          <w:lang w:eastAsia="en-GB"/>
        </w:rPr>
        <w:t xml:space="preserve"> a </w:t>
      </w:r>
      <w:r w:rsidR="00A44BD5" w:rsidRPr="00E74787">
        <w:rPr>
          <w:rFonts w:ascii="Calibri" w:eastAsia="Times New Roman" w:hAnsi="Calibri" w:cs="Times New Roman"/>
          <w:sz w:val="24"/>
          <w:szCs w:val="24"/>
          <w:lang w:eastAsia="en-GB"/>
        </w:rPr>
        <w:t xml:space="preserve">pragmatic and </w:t>
      </w:r>
      <w:r w:rsidRPr="00E74787">
        <w:rPr>
          <w:rFonts w:ascii="Calibri" w:eastAsia="Times New Roman" w:hAnsi="Calibri" w:cs="Times New Roman"/>
          <w:sz w:val="24"/>
          <w:szCs w:val="24"/>
          <w:lang w:eastAsia="en-GB"/>
        </w:rPr>
        <w:t xml:space="preserve">working solution </w:t>
      </w:r>
      <w:r w:rsidR="00A44BD5" w:rsidRPr="00E74787">
        <w:rPr>
          <w:rFonts w:ascii="Calibri" w:eastAsia="Times New Roman" w:hAnsi="Calibri" w:cs="Times New Roman"/>
          <w:sz w:val="24"/>
          <w:szCs w:val="24"/>
          <w:lang w:eastAsia="en-GB"/>
        </w:rPr>
        <w:t xml:space="preserve">to managing information about item types where standardisation is currently lacking. However, this process is providing an effective solution in the UK and for pilot initiatives internationally. </w:t>
      </w:r>
      <w:r w:rsidRPr="00E74787">
        <w:rPr>
          <w:rFonts w:ascii="Calibri" w:eastAsia="Times New Roman" w:hAnsi="Calibri" w:cs="Times New Roman"/>
          <w:sz w:val="24"/>
          <w:szCs w:val="24"/>
          <w:lang w:eastAsia="en-GB"/>
        </w:rPr>
        <w:t xml:space="preserve">We continue to </w:t>
      </w:r>
      <w:r w:rsidR="00D227F0" w:rsidRPr="00E74787">
        <w:rPr>
          <w:rFonts w:ascii="Calibri" w:eastAsia="Times New Roman" w:hAnsi="Calibri" w:cs="Times New Roman"/>
          <w:sz w:val="24"/>
          <w:szCs w:val="24"/>
          <w:lang w:eastAsia="en-GB"/>
        </w:rPr>
        <w:t>examine existing guidelines and evaluate our policy</w:t>
      </w:r>
      <w:r w:rsidR="00E3477F" w:rsidRPr="00E74787">
        <w:rPr>
          <w:rFonts w:ascii="Calibri" w:eastAsia="Times New Roman" w:hAnsi="Calibri" w:cs="Times New Roman"/>
          <w:sz w:val="24"/>
          <w:szCs w:val="24"/>
          <w:lang w:eastAsia="en-GB"/>
        </w:rPr>
        <w:t xml:space="preserve"> on an ongoing basis</w:t>
      </w:r>
      <w:r w:rsidR="00A44BD5" w:rsidRPr="00E74787">
        <w:rPr>
          <w:rFonts w:ascii="Calibri" w:eastAsia="Times New Roman" w:hAnsi="Calibri" w:cs="Times New Roman"/>
          <w:sz w:val="24"/>
          <w:szCs w:val="24"/>
          <w:lang w:eastAsia="en-GB"/>
        </w:rPr>
        <w:t xml:space="preserve"> and will respond to any changes in the environment as appropriate. We welcome comments from interested parties at: </w:t>
      </w:r>
      <w:hyperlink r:id="rId13" w:history="1">
        <w:r w:rsidR="008F6F9A" w:rsidRPr="00E74787">
          <w:rPr>
            <w:rStyle w:val="Hyperlink"/>
            <w:rFonts w:ascii="Calibri" w:eastAsia="Times New Roman" w:hAnsi="Calibri" w:cs="Times New Roman"/>
            <w:sz w:val="24"/>
            <w:szCs w:val="24"/>
            <w:lang w:eastAsia="en-GB"/>
          </w:rPr>
          <w:t>help@jisc.ac.uk</w:t>
        </w:r>
      </w:hyperlink>
      <w:r w:rsidR="008F6F9A" w:rsidRPr="00E74787">
        <w:rPr>
          <w:rFonts w:ascii="Calibri" w:eastAsia="Times New Roman" w:hAnsi="Calibri" w:cs="Times New Roman"/>
          <w:sz w:val="24"/>
          <w:szCs w:val="24"/>
          <w:lang w:eastAsia="en-GB"/>
        </w:rPr>
        <w:t xml:space="preserve">. </w:t>
      </w:r>
    </w:p>
    <w:sectPr w:rsidR="009E579C" w:rsidRPr="00E7478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92F2" w14:textId="77777777" w:rsidR="00DC240D" w:rsidRDefault="00DC240D" w:rsidP="00AD02A7">
      <w:pPr>
        <w:spacing w:after="0" w:line="240" w:lineRule="auto"/>
      </w:pPr>
      <w:r>
        <w:separator/>
      </w:r>
    </w:p>
  </w:endnote>
  <w:endnote w:type="continuationSeparator" w:id="0">
    <w:p w14:paraId="2D6F874F" w14:textId="77777777" w:rsidR="00DC240D" w:rsidRDefault="00DC240D" w:rsidP="00AD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396C" w14:textId="0DD15511" w:rsidR="00AD02A7" w:rsidRDefault="002B5735">
    <w:pPr>
      <w:pStyle w:val="Footer"/>
    </w:pPr>
    <w:r>
      <w:t xml:space="preserve">IRUS-UK item types policy </w:t>
    </w:r>
    <w:r w:rsidR="00A40D00">
      <w:t>2018 v5</w:t>
    </w:r>
    <w:r>
      <w:ptab w:relativeTo="margin" w:alignment="center" w:leader="none"/>
    </w:r>
    <w:r>
      <w:ptab w:relativeTo="margin" w:alignment="right" w:leader="none"/>
    </w:r>
    <w:r w:rsidR="00687A81">
      <w:t>20</w:t>
    </w:r>
    <w:r>
      <w:t xml:space="preserve"> </w:t>
    </w:r>
    <w:r w:rsidR="00687A81">
      <w:t>September</w:t>
    </w:r>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2A79" w14:textId="77777777" w:rsidR="00DC240D" w:rsidRDefault="00DC240D" w:rsidP="00AD02A7">
      <w:pPr>
        <w:spacing w:after="0" w:line="240" w:lineRule="auto"/>
      </w:pPr>
      <w:r>
        <w:separator/>
      </w:r>
    </w:p>
  </w:footnote>
  <w:footnote w:type="continuationSeparator" w:id="0">
    <w:p w14:paraId="0C25B41A" w14:textId="77777777" w:rsidR="00DC240D" w:rsidRDefault="00DC240D" w:rsidP="00AD02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93"/>
    <w:rsid w:val="00007C51"/>
    <w:rsid w:val="00065C1B"/>
    <w:rsid w:val="00095D51"/>
    <w:rsid w:val="000B16D5"/>
    <w:rsid w:val="000D741D"/>
    <w:rsid w:val="000E5554"/>
    <w:rsid w:val="000E575E"/>
    <w:rsid w:val="000F6BCE"/>
    <w:rsid w:val="001020CB"/>
    <w:rsid w:val="00113769"/>
    <w:rsid w:val="00134F6A"/>
    <w:rsid w:val="001579BD"/>
    <w:rsid w:val="00160F4F"/>
    <w:rsid w:val="0017432E"/>
    <w:rsid w:val="00183A9C"/>
    <w:rsid w:val="00191FB9"/>
    <w:rsid w:val="001A2FB3"/>
    <w:rsid w:val="001A61DD"/>
    <w:rsid w:val="001B362C"/>
    <w:rsid w:val="001C0A0C"/>
    <w:rsid w:val="001D1F88"/>
    <w:rsid w:val="001D36BD"/>
    <w:rsid w:val="001E42C3"/>
    <w:rsid w:val="00210C38"/>
    <w:rsid w:val="00246930"/>
    <w:rsid w:val="00247DED"/>
    <w:rsid w:val="00266CCC"/>
    <w:rsid w:val="00294205"/>
    <w:rsid w:val="002B5735"/>
    <w:rsid w:val="002B5BDE"/>
    <w:rsid w:val="002B60A9"/>
    <w:rsid w:val="002E5AC6"/>
    <w:rsid w:val="00302527"/>
    <w:rsid w:val="003226EC"/>
    <w:rsid w:val="0033357E"/>
    <w:rsid w:val="00391147"/>
    <w:rsid w:val="003C07C7"/>
    <w:rsid w:val="003C7598"/>
    <w:rsid w:val="003D408A"/>
    <w:rsid w:val="003E5B01"/>
    <w:rsid w:val="0046182A"/>
    <w:rsid w:val="00465BB3"/>
    <w:rsid w:val="004D3875"/>
    <w:rsid w:val="00516DEB"/>
    <w:rsid w:val="00532262"/>
    <w:rsid w:val="0058388E"/>
    <w:rsid w:val="005B6A68"/>
    <w:rsid w:val="005C5723"/>
    <w:rsid w:val="005C5CDD"/>
    <w:rsid w:val="005D0D66"/>
    <w:rsid w:val="005D6D98"/>
    <w:rsid w:val="005F1D4A"/>
    <w:rsid w:val="0060721B"/>
    <w:rsid w:val="0063071F"/>
    <w:rsid w:val="006609E9"/>
    <w:rsid w:val="006635CE"/>
    <w:rsid w:val="006745FE"/>
    <w:rsid w:val="00687A81"/>
    <w:rsid w:val="006D587B"/>
    <w:rsid w:val="007032F9"/>
    <w:rsid w:val="00712297"/>
    <w:rsid w:val="0071349A"/>
    <w:rsid w:val="00731F0B"/>
    <w:rsid w:val="007464DF"/>
    <w:rsid w:val="007636DA"/>
    <w:rsid w:val="0078713D"/>
    <w:rsid w:val="007C01C3"/>
    <w:rsid w:val="007D2342"/>
    <w:rsid w:val="007E5D72"/>
    <w:rsid w:val="007F677D"/>
    <w:rsid w:val="00817AF8"/>
    <w:rsid w:val="008369A9"/>
    <w:rsid w:val="008A5038"/>
    <w:rsid w:val="008B2EC7"/>
    <w:rsid w:val="008F6F9A"/>
    <w:rsid w:val="0094636B"/>
    <w:rsid w:val="00947A08"/>
    <w:rsid w:val="009540C0"/>
    <w:rsid w:val="009A2AF5"/>
    <w:rsid w:val="009C3B9F"/>
    <w:rsid w:val="009D5D7E"/>
    <w:rsid w:val="009E18E5"/>
    <w:rsid w:val="009E579C"/>
    <w:rsid w:val="00A07027"/>
    <w:rsid w:val="00A253E4"/>
    <w:rsid w:val="00A40D00"/>
    <w:rsid w:val="00A44BD5"/>
    <w:rsid w:val="00A54D49"/>
    <w:rsid w:val="00A55C7C"/>
    <w:rsid w:val="00A634BB"/>
    <w:rsid w:val="00A74169"/>
    <w:rsid w:val="00A76975"/>
    <w:rsid w:val="00A76C3F"/>
    <w:rsid w:val="00A90E14"/>
    <w:rsid w:val="00AD02A7"/>
    <w:rsid w:val="00AD3CF8"/>
    <w:rsid w:val="00AE53FB"/>
    <w:rsid w:val="00AF5F50"/>
    <w:rsid w:val="00B02090"/>
    <w:rsid w:val="00B12274"/>
    <w:rsid w:val="00B37F67"/>
    <w:rsid w:val="00B7730B"/>
    <w:rsid w:val="00B80E71"/>
    <w:rsid w:val="00B92DAF"/>
    <w:rsid w:val="00BA1F5C"/>
    <w:rsid w:val="00BA4A42"/>
    <w:rsid w:val="00BC750E"/>
    <w:rsid w:val="00BD2918"/>
    <w:rsid w:val="00BE23D4"/>
    <w:rsid w:val="00C266C8"/>
    <w:rsid w:val="00C36C42"/>
    <w:rsid w:val="00C411A3"/>
    <w:rsid w:val="00C52544"/>
    <w:rsid w:val="00CE1C1D"/>
    <w:rsid w:val="00CE205A"/>
    <w:rsid w:val="00CF270E"/>
    <w:rsid w:val="00D1047F"/>
    <w:rsid w:val="00D227F0"/>
    <w:rsid w:val="00D4031C"/>
    <w:rsid w:val="00D40CD9"/>
    <w:rsid w:val="00D50599"/>
    <w:rsid w:val="00D62890"/>
    <w:rsid w:val="00DA26AF"/>
    <w:rsid w:val="00DB5057"/>
    <w:rsid w:val="00DC240D"/>
    <w:rsid w:val="00DC2950"/>
    <w:rsid w:val="00DE01DF"/>
    <w:rsid w:val="00DF2040"/>
    <w:rsid w:val="00E1596D"/>
    <w:rsid w:val="00E253A4"/>
    <w:rsid w:val="00E265BC"/>
    <w:rsid w:val="00E30B4E"/>
    <w:rsid w:val="00E3477F"/>
    <w:rsid w:val="00E44E67"/>
    <w:rsid w:val="00E51096"/>
    <w:rsid w:val="00E74787"/>
    <w:rsid w:val="00E74E2B"/>
    <w:rsid w:val="00E822E2"/>
    <w:rsid w:val="00E865F5"/>
    <w:rsid w:val="00EB07BB"/>
    <w:rsid w:val="00EB4820"/>
    <w:rsid w:val="00EC7C59"/>
    <w:rsid w:val="00EF6198"/>
    <w:rsid w:val="00F01317"/>
    <w:rsid w:val="00F21C79"/>
    <w:rsid w:val="00F27DF2"/>
    <w:rsid w:val="00F37F93"/>
    <w:rsid w:val="00F43A27"/>
    <w:rsid w:val="00F470B7"/>
    <w:rsid w:val="00F559B3"/>
    <w:rsid w:val="00F74736"/>
    <w:rsid w:val="00F829A1"/>
    <w:rsid w:val="00F86A33"/>
    <w:rsid w:val="00FB1745"/>
    <w:rsid w:val="00FE6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185B"/>
  <w15:chartTrackingRefBased/>
  <w15:docId w15:val="{094528D9-CC2F-47DF-8197-BEBAF353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7F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7F93"/>
  </w:style>
  <w:style w:type="character" w:customStyle="1" w:styleId="eop">
    <w:name w:val="eop"/>
    <w:basedOn w:val="DefaultParagraphFont"/>
    <w:rsid w:val="00F37F93"/>
  </w:style>
  <w:style w:type="paragraph" w:styleId="Title">
    <w:name w:val="Title"/>
    <w:basedOn w:val="Normal"/>
    <w:next w:val="Normal"/>
    <w:link w:val="TitleChar"/>
    <w:qFormat/>
    <w:rsid w:val="00F37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7F9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7F9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qFormat/>
    <w:rsid w:val="00E74E2B"/>
    <w:pPr>
      <w:numPr>
        <w:ilvl w:val="1"/>
      </w:numPr>
      <w:spacing w:after="200" w:line="276" w:lineRule="auto"/>
    </w:pPr>
    <w:rPr>
      <w:rFonts w:asciiTheme="majorHAnsi" w:eastAsiaTheme="majorEastAsia" w:hAnsiTheme="majorHAnsi" w:cstheme="majorBidi"/>
      <w:i/>
      <w:iCs/>
      <w:color w:val="4472C4" w:themeColor="accent1"/>
      <w:spacing w:val="15"/>
      <w:sz w:val="32"/>
      <w:szCs w:val="24"/>
    </w:rPr>
  </w:style>
  <w:style w:type="character" w:customStyle="1" w:styleId="SubtitleChar">
    <w:name w:val="Subtitle Char"/>
    <w:basedOn w:val="DefaultParagraphFont"/>
    <w:link w:val="Subtitle"/>
    <w:rsid w:val="00E74E2B"/>
    <w:rPr>
      <w:rFonts w:asciiTheme="majorHAnsi" w:eastAsiaTheme="majorEastAsia" w:hAnsiTheme="majorHAnsi" w:cstheme="majorBidi"/>
      <w:i/>
      <w:iCs/>
      <w:color w:val="4472C4" w:themeColor="accent1"/>
      <w:spacing w:val="15"/>
      <w:sz w:val="32"/>
      <w:szCs w:val="24"/>
    </w:rPr>
  </w:style>
  <w:style w:type="character" w:styleId="Hyperlink">
    <w:name w:val="Hyperlink"/>
    <w:basedOn w:val="DefaultParagraphFont"/>
    <w:uiPriority w:val="99"/>
    <w:unhideWhenUsed/>
    <w:rsid w:val="005D0D66"/>
    <w:rPr>
      <w:color w:val="0563C1" w:themeColor="hyperlink"/>
      <w:u w:val="single"/>
    </w:rPr>
  </w:style>
  <w:style w:type="character" w:customStyle="1" w:styleId="UnresolvedMention1">
    <w:name w:val="Unresolved Mention1"/>
    <w:basedOn w:val="DefaultParagraphFont"/>
    <w:uiPriority w:val="99"/>
    <w:semiHidden/>
    <w:unhideWhenUsed/>
    <w:rsid w:val="005D0D66"/>
    <w:rPr>
      <w:color w:val="808080"/>
      <w:shd w:val="clear" w:color="auto" w:fill="E6E6E6"/>
    </w:rPr>
  </w:style>
  <w:style w:type="paragraph" w:styleId="Header">
    <w:name w:val="header"/>
    <w:basedOn w:val="Normal"/>
    <w:link w:val="HeaderChar"/>
    <w:uiPriority w:val="99"/>
    <w:unhideWhenUsed/>
    <w:rsid w:val="00AD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2A7"/>
  </w:style>
  <w:style w:type="paragraph" w:styleId="Footer">
    <w:name w:val="footer"/>
    <w:basedOn w:val="Normal"/>
    <w:link w:val="FooterChar"/>
    <w:uiPriority w:val="99"/>
    <w:unhideWhenUsed/>
    <w:rsid w:val="00AD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A7"/>
  </w:style>
  <w:style w:type="table" w:styleId="TableGrid">
    <w:name w:val="Table Grid"/>
    <w:basedOn w:val="TableNormal"/>
    <w:uiPriority w:val="39"/>
    <w:rsid w:val="00465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vancedproofingissue">
    <w:name w:val="advancedproofingissue"/>
    <w:basedOn w:val="DefaultParagraphFont"/>
    <w:rsid w:val="009E579C"/>
  </w:style>
  <w:style w:type="character" w:styleId="CommentReference">
    <w:name w:val="annotation reference"/>
    <w:basedOn w:val="DefaultParagraphFont"/>
    <w:uiPriority w:val="99"/>
    <w:semiHidden/>
    <w:unhideWhenUsed/>
    <w:rsid w:val="00A76975"/>
    <w:rPr>
      <w:sz w:val="16"/>
      <w:szCs w:val="16"/>
    </w:rPr>
  </w:style>
  <w:style w:type="paragraph" w:styleId="CommentText">
    <w:name w:val="annotation text"/>
    <w:basedOn w:val="Normal"/>
    <w:link w:val="CommentTextChar"/>
    <w:uiPriority w:val="99"/>
    <w:semiHidden/>
    <w:unhideWhenUsed/>
    <w:rsid w:val="00A76975"/>
    <w:pPr>
      <w:spacing w:line="240" w:lineRule="auto"/>
    </w:pPr>
    <w:rPr>
      <w:sz w:val="20"/>
      <w:szCs w:val="20"/>
    </w:rPr>
  </w:style>
  <w:style w:type="character" w:customStyle="1" w:styleId="CommentTextChar">
    <w:name w:val="Comment Text Char"/>
    <w:basedOn w:val="DefaultParagraphFont"/>
    <w:link w:val="CommentText"/>
    <w:uiPriority w:val="99"/>
    <w:semiHidden/>
    <w:rsid w:val="00A76975"/>
    <w:rPr>
      <w:sz w:val="20"/>
      <w:szCs w:val="20"/>
    </w:rPr>
  </w:style>
  <w:style w:type="paragraph" w:styleId="CommentSubject">
    <w:name w:val="annotation subject"/>
    <w:basedOn w:val="CommentText"/>
    <w:next w:val="CommentText"/>
    <w:link w:val="CommentSubjectChar"/>
    <w:uiPriority w:val="99"/>
    <w:semiHidden/>
    <w:unhideWhenUsed/>
    <w:rsid w:val="00A76975"/>
    <w:rPr>
      <w:b/>
      <w:bCs/>
    </w:rPr>
  </w:style>
  <w:style w:type="character" w:customStyle="1" w:styleId="CommentSubjectChar">
    <w:name w:val="Comment Subject Char"/>
    <w:basedOn w:val="CommentTextChar"/>
    <w:link w:val="CommentSubject"/>
    <w:uiPriority w:val="99"/>
    <w:semiHidden/>
    <w:rsid w:val="00A76975"/>
    <w:rPr>
      <w:b/>
      <w:bCs/>
      <w:sz w:val="20"/>
      <w:szCs w:val="20"/>
    </w:rPr>
  </w:style>
  <w:style w:type="paragraph" w:styleId="BalloonText">
    <w:name w:val="Balloon Text"/>
    <w:basedOn w:val="Normal"/>
    <w:link w:val="BalloonTextChar"/>
    <w:uiPriority w:val="99"/>
    <w:semiHidden/>
    <w:unhideWhenUsed/>
    <w:rsid w:val="00A76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75"/>
    <w:rPr>
      <w:rFonts w:ascii="Segoe UI" w:hAnsi="Segoe UI" w:cs="Segoe UI"/>
      <w:sz w:val="18"/>
      <w:szCs w:val="18"/>
    </w:rPr>
  </w:style>
  <w:style w:type="character" w:styleId="UnresolvedMention">
    <w:name w:val="Unresolved Mention"/>
    <w:basedOn w:val="DefaultParagraphFont"/>
    <w:uiPriority w:val="99"/>
    <w:rsid w:val="008F6F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1261">
      <w:bodyDiv w:val="1"/>
      <w:marLeft w:val="0"/>
      <w:marRight w:val="0"/>
      <w:marTop w:val="0"/>
      <w:marBottom w:val="0"/>
      <w:divBdr>
        <w:top w:val="none" w:sz="0" w:space="0" w:color="auto"/>
        <w:left w:val="none" w:sz="0" w:space="0" w:color="auto"/>
        <w:bottom w:val="none" w:sz="0" w:space="0" w:color="auto"/>
        <w:right w:val="none" w:sz="0" w:space="0" w:color="auto"/>
      </w:divBdr>
      <w:divsChild>
        <w:div w:id="2106682640">
          <w:marLeft w:val="0"/>
          <w:marRight w:val="0"/>
          <w:marTop w:val="0"/>
          <w:marBottom w:val="0"/>
          <w:divBdr>
            <w:top w:val="none" w:sz="0" w:space="0" w:color="auto"/>
            <w:left w:val="none" w:sz="0" w:space="0" w:color="auto"/>
            <w:bottom w:val="none" w:sz="0" w:space="0" w:color="auto"/>
            <w:right w:val="none" w:sz="0" w:space="0" w:color="auto"/>
          </w:divBdr>
        </w:div>
        <w:div w:id="398555211">
          <w:marLeft w:val="0"/>
          <w:marRight w:val="0"/>
          <w:marTop w:val="0"/>
          <w:marBottom w:val="0"/>
          <w:divBdr>
            <w:top w:val="none" w:sz="0" w:space="0" w:color="auto"/>
            <w:left w:val="none" w:sz="0" w:space="0" w:color="auto"/>
            <w:bottom w:val="none" w:sz="0" w:space="0" w:color="auto"/>
            <w:right w:val="none" w:sz="0" w:space="0" w:color="auto"/>
          </w:divBdr>
        </w:div>
        <w:div w:id="1983732197">
          <w:marLeft w:val="0"/>
          <w:marRight w:val="0"/>
          <w:marTop w:val="0"/>
          <w:marBottom w:val="0"/>
          <w:divBdr>
            <w:top w:val="none" w:sz="0" w:space="0" w:color="auto"/>
            <w:left w:val="none" w:sz="0" w:space="0" w:color="auto"/>
            <w:bottom w:val="none" w:sz="0" w:space="0" w:color="auto"/>
            <w:right w:val="none" w:sz="0" w:space="0" w:color="auto"/>
          </w:divBdr>
        </w:div>
        <w:div w:id="1267887458">
          <w:marLeft w:val="0"/>
          <w:marRight w:val="0"/>
          <w:marTop w:val="0"/>
          <w:marBottom w:val="0"/>
          <w:divBdr>
            <w:top w:val="none" w:sz="0" w:space="0" w:color="auto"/>
            <w:left w:val="none" w:sz="0" w:space="0" w:color="auto"/>
            <w:bottom w:val="none" w:sz="0" w:space="0" w:color="auto"/>
            <w:right w:val="none" w:sz="0" w:space="0" w:color="auto"/>
          </w:divBdr>
        </w:div>
        <w:div w:id="51123916">
          <w:marLeft w:val="0"/>
          <w:marRight w:val="0"/>
          <w:marTop w:val="0"/>
          <w:marBottom w:val="0"/>
          <w:divBdr>
            <w:top w:val="none" w:sz="0" w:space="0" w:color="auto"/>
            <w:left w:val="none" w:sz="0" w:space="0" w:color="auto"/>
            <w:bottom w:val="none" w:sz="0" w:space="0" w:color="auto"/>
            <w:right w:val="none" w:sz="0" w:space="0" w:color="auto"/>
          </w:divBdr>
        </w:div>
      </w:divsChild>
    </w:div>
    <w:div w:id="911427950">
      <w:bodyDiv w:val="1"/>
      <w:marLeft w:val="0"/>
      <w:marRight w:val="0"/>
      <w:marTop w:val="0"/>
      <w:marBottom w:val="0"/>
      <w:divBdr>
        <w:top w:val="none" w:sz="0" w:space="0" w:color="auto"/>
        <w:left w:val="none" w:sz="0" w:space="0" w:color="auto"/>
        <w:bottom w:val="none" w:sz="0" w:space="0" w:color="auto"/>
        <w:right w:val="none" w:sz="0" w:space="0" w:color="auto"/>
      </w:divBdr>
    </w:div>
    <w:div w:id="1963338374">
      <w:bodyDiv w:val="1"/>
      <w:marLeft w:val="0"/>
      <w:marRight w:val="0"/>
      <w:marTop w:val="0"/>
      <w:marBottom w:val="0"/>
      <w:divBdr>
        <w:top w:val="none" w:sz="0" w:space="0" w:color="auto"/>
        <w:left w:val="none" w:sz="0" w:space="0" w:color="auto"/>
        <w:bottom w:val="none" w:sz="0" w:space="0" w:color="auto"/>
        <w:right w:val="none" w:sz="0" w:space="0" w:color="auto"/>
      </w:divBdr>
    </w:div>
    <w:div w:id="2097945238">
      <w:bodyDiv w:val="1"/>
      <w:marLeft w:val="0"/>
      <w:marRight w:val="0"/>
      <w:marTop w:val="0"/>
      <w:marBottom w:val="0"/>
      <w:divBdr>
        <w:top w:val="none" w:sz="0" w:space="0" w:color="auto"/>
        <w:left w:val="none" w:sz="0" w:space="0" w:color="auto"/>
        <w:bottom w:val="none" w:sz="0" w:space="0" w:color="auto"/>
        <w:right w:val="none" w:sz="0" w:space="0" w:color="auto"/>
      </w:divBdr>
      <w:divsChild>
        <w:div w:id="2002156680">
          <w:marLeft w:val="0"/>
          <w:marRight w:val="0"/>
          <w:marTop w:val="0"/>
          <w:marBottom w:val="0"/>
          <w:divBdr>
            <w:top w:val="none" w:sz="0" w:space="0" w:color="auto"/>
            <w:left w:val="none" w:sz="0" w:space="0" w:color="auto"/>
            <w:bottom w:val="none" w:sz="0" w:space="0" w:color="auto"/>
            <w:right w:val="none" w:sz="0" w:space="0" w:color="auto"/>
          </w:divBdr>
        </w:div>
        <w:div w:id="474176644">
          <w:marLeft w:val="0"/>
          <w:marRight w:val="0"/>
          <w:marTop w:val="0"/>
          <w:marBottom w:val="0"/>
          <w:divBdr>
            <w:top w:val="none" w:sz="0" w:space="0" w:color="auto"/>
            <w:left w:val="none" w:sz="0" w:space="0" w:color="auto"/>
            <w:bottom w:val="none" w:sz="0" w:space="0" w:color="auto"/>
            <w:right w:val="none" w:sz="0" w:space="0" w:color="auto"/>
          </w:divBdr>
        </w:div>
        <w:div w:id="1529023624">
          <w:marLeft w:val="0"/>
          <w:marRight w:val="0"/>
          <w:marTop w:val="0"/>
          <w:marBottom w:val="0"/>
          <w:divBdr>
            <w:top w:val="none" w:sz="0" w:space="0" w:color="auto"/>
            <w:left w:val="none" w:sz="0" w:space="0" w:color="auto"/>
            <w:bottom w:val="none" w:sz="0" w:space="0" w:color="auto"/>
            <w:right w:val="none" w:sz="0" w:space="0" w:color="auto"/>
          </w:divBdr>
        </w:div>
        <w:div w:id="961036947">
          <w:marLeft w:val="0"/>
          <w:marRight w:val="0"/>
          <w:marTop w:val="0"/>
          <w:marBottom w:val="0"/>
          <w:divBdr>
            <w:top w:val="none" w:sz="0" w:space="0" w:color="auto"/>
            <w:left w:val="none" w:sz="0" w:space="0" w:color="auto"/>
            <w:bottom w:val="none" w:sz="0" w:space="0" w:color="auto"/>
            <w:right w:val="none" w:sz="0" w:space="0" w:color="auto"/>
          </w:divBdr>
        </w:div>
        <w:div w:id="374620400">
          <w:marLeft w:val="0"/>
          <w:marRight w:val="0"/>
          <w:marTop w:val="0"/>
          <w:marBottom w:val="0"/>
          <w:divBdr>
            <w:top w:val="none" w:sz="0" w:space="0" w:color="auto"/>
            <w:left w:val="none" w:sz="0" w:space="0" w:color="auto"/>
            <w:bottom w:val="none" w:sz="0" w:space="0" w:color="auto"/>
            <w:right w:val="none" w:sz="0" w:space="0" w:color="auto"/>
          </w:divBdr>
        </w:div>
        <w:div w:id="1261913396">
          <w:marLeft w:val="0"/>
          <w:marRight w:val="0"/>
          <w:marTop w:val="0"/>
          <w:marBottom w:val="0"/>
          <w:divBdr>
            <w:top w:val="none" w:sz="0" w:space="0" w:color="auto"/>
            <w:left w:val="none" w:sz="0" w:space="0" w:color="auto"/>
            <w:bottom w:val="none" w:sz="0" w:space="0" w:color="auto"/>
            <w:right w:val="none" w:sz="0" w:space="0" w:color="auto"/>
          </w:divBdr>
        </w:div>
        <w:div w:id="37971666">
          <w:marLeft w:val="0"/>
          <w:marRight w:val="0"/>
          <w:marTop w:val="0"/>
          <w:marBottom w:val="0"/>
          <w:divBdr>
            <w:top w:val="none" w:sz="0" w:space="0" w:color="auto"/>
            <w:left w:val="none" w:sz="0" w:space="0" w:color="auto"/>
            <w:bottom w:val="none" w:sz="0" w:space="0" w:color="auto"/>
            <w:right w:val="none" w:sz="0" w:space="0" w:color="auto"/>
          </w:divBdr>
        </w:div>
        <w:div w:id="861211995">
          <w:marLeft w:val="0"/>
          <w:marRight w:val="0"/>
          <w:marTop w:val="0"/>
          <w:marBottom w:val="0"/>
          <w:divBdr>
            <w:top w:val="none" w:sz="0" w:space="0" w:color="auto"/>
            <w:left w:val="none" w:sz="0" w:space="0" w:color="auto"/>
            <w:bottom w:val="none" w:sz="0" w:space="0" w:color="auto"/>
            <w:right w:val="none" w:sz="0" w:space="0" w:color="auto"/>
          </w:divBdr>
        </w:div>
        <w:div w:id="1711613034">
          <w:marLeft w:val="0"/>
          <w:marRight w:val="0"/>
          <w:marTop w:val="0"/>
          <w:marBottom w:val="0"/>
          <w:divBdr>
            <w:top w:val="none" w:sz="0" w:space="0" w:color="auto"/>
            <w:left w:val="none" w:sz="0" w:space="0" w:color="auto"/>
            <w:bottom w:val="none" w:sz="0" w:space="0" w:color="auto"/>
            <w:right w:val="none" w:sz="0" w:space="0" w:color="auto"/>
          </w:divBdr>
        </w:div>
        <w:div w:id="238760278">
          <w:marLeft w:val="0"/>
          <w:marRight w:val="0"/>
          <w:marTop w:val="0"/>
          <w:marBottom w:val="0"/>
          <w:divBdr>
            <w:top w:val="none" w:sz="0" w:space="0" w:color="auto"/>
            <w:left w:val="none" w:sz="0" w:space="0" w:color="auto"/>
            <w:bottom w:val="none" w:sz="0" w:space="0" w:color="auto"/>
            <w:right w:val="none" w:sz="0" w:space="0" w:color="auto"/>
          </w:divBdr>
        </w:div>
        <w:div w:id="1149244409">
          <w:marLeft w:val="0"/>
          <w:marRight w:val="0"/>
          <w:marTop w:val="0"/>
          <w:marBottom w:val="0"/>
          <w:divBdr>
            <w:top w:val="none" w:sz="0" w:space="0" w:color="auto"/>
            <w:left w:val="none" w:sz="0" w:space="0" w:color="auto"/>
            <w:bottom w:val="none" w:sz="0" w:space="0" w:color="auto"/>
            <w:right w:val="none" w:sz="0" w:space="0" w:color="auto"/>
          </w:divBdr>
        </w:div>
        <w:div w:id="972297627">
          <w:marLeft w:val="0"/>
          <w:marRight w:val="0"/>
          <w:marTop w:val="0"/>
          <w:marBottom w:val="0"/>
          <w:divBdr>
            <w:top w:val="none" w:sz="0" w:space="0" w:color="auto"/>
            <w:left w:val="none" w:sz="0" w:space="0" w:color="auto"/>
            <w:bottom w:val="none" w:sz="0" w:space="0" w:color="auto"/>
            <w:right w:val="none" w:sz="0" w:space="0" w:color="auto"/>
          </w:divBdr>
        </w:div>
        <w:div w:id="1881935985">
          <w:marLeft w:val="0"/>
          <w:marRight w:val="0"/>
          <w:marTop w:val="0"/>
          <w:marBottom w:val="0"/>
          <w:divBdr>
            <w:top w:val="none" w:sz="0" w:space="0" w:color="auto"/>
            <w:left w:val="none" w:sz="0" w:space="0" w:color="auto"/>
            <w:bottom w:val="none" w:sz="0" w:space="0" w:color="auto"/>
            <w:right w:val="none" w:sz="0" w:space="0" w:color="auto"/>
          </w:divBdr>
        </w:div>
        <w:div w:id="1058942008">
          <w:marLeft w:val="0"/>
          <w:marRight w:val="0"/>
          <w:marTop w:val="0"/>
          <w:marBottom w:val="0"/>
          <w:divBdr>
            <w:top w:val="none" w:sz="0" w:space="0" w:color="auto"/>
            <w:left w:val="none" w:sz="0" w:space="0" w:color="auto"/>
            <w:bottom w:val="none" w:sz="0" w:space="0" w:color="auto"/>
            <w:right w:val="none" w:sz="0" w:space="0" w:color="auto"/>
          </w:divBdr>
        </w:div>
        <w:div w:id="26874690">
          <w:marLeft w:val="0"/>
          <w:marRight w:val="0"/>
          <w:marTop w:val="0"/>
          <w:marBottom w:val="0"/>
          <w:divBdr>
            <w:top w:val="none" w:sz="0" w:space="0" w:color="auto"/>
            <w:left w:val="none" w:sz="0" w:space="0" w:color="auto"/>
            <w:bottom w:val="none" w:sz="0" w:space="0" w:color="auto"/>
            <w:right w:val="none" w:sz="0" w:space="0" w:color="auto"/>
          </w:divBdr>
        </w:div>
        <w:div w:id="1666394101">
          <w:marLeft w:val="0"/>
          <w:marRight w:val="0"/>
          <w:marTop w:val="0"/>
          <w:marBottom w:val="0"/>
          <w:divBdr>
            <w:top w:val="none" w:sz="0" w:space="0" w:color="auto"/>
            <w:left w:val="none" w:sz="0" w:space="0" w:color="auto"/>
            <w:bottom w:val="none" w:sz="0" w:space="0" w:color="auto"/>
            <w:right w:val="none" w:sz="0" w:space="0" w:color="auto"/>
          </w:divBdr>
        </w:div>
        <w:div w:id="1678457024">
          <w:marLeft w:val="0"/>
          <w:marRight w:val="0"/>
          <w:marTop w:val="0"/>
          <w:marBottom w:val="0"/>
          <w:divBdr>
            <w:top w:val="none" w:sz="0" w:space="0" w:color="auto"/>
            <w:left w:val="none" w:sz="0" w:space="0" w:color="auto"/>
            <w:bottom w:val="none" w:sz="0" w:space="0" w:color="auto"/>
            <w:right w:val="none" w:sz="0" w:space="0" w:color="auto"/>
          </w:divBdr>
        </w:div>
        <w:div w:id="907612308">
          <w:marLeft w:val="0"/>
          <w:marRight w:val="0"/>
          <w:marTop w:val="0"/>
          <w:marBottom w:val="0"/>
          <w:divBdr>
            <w:top w:val="none" w:sz="0" w:space="0" w:color="auto"/>
            <w:left w:val="none" w:sz="0" w:space="0" w:color="auto"/>
            <w:bottom w:val="none" w:sz="0" w:space="0" w:color="auto"/>
            <w:right w:val="none" w:sz="0" w:space="0" w:color="auto"/>
          </w:divBdr>
        </w:div>
        <w:div w:id="433595176">
          <w:marLeft w:val="0"/>
          <w:marRight w:val="0"/>
          <w:marTop w:val="0"/>
          <w:marBottom w:val="0"/>
          <w:divBdr>
            <w:top w:val="none" w:sz="0" w:space="0" w:color="auto"/>
            <w:left w:val="none" w:sz="0" w:space="0" w:color="auto"/>
            <w:bottom w:val="none" w:sz="0" w:space="0" w:color="auto"/>
            <w:right w:val="none" w:sz="0" w:space="0" w:color="auto"/>
          </w:divBdr>
        </w:div>
        <w:div w:id="1109082299">
          <w:marLeft w:val="0"/>
          <w:marRight w:val="0"/>
          <w:marTop w:val="0"/>
          <w:marBottom w:val="0"/>
          <w:divBdr>
            <w:top w:val="none" w:sz="0" w:space="0" w:color="auto"/>
            <w:left w:val="none" w:sz="0" w:space="0" w:color="auto"/>
            <w:bottom w:val="none" w:sz="0" w:space="0" w:color="auto"/>
            <w:right w:val="none" w:sz="0" w:space="0" w:color="auto"/>
          </w:divBdr>
        </w:div>
        <w:div w:id="1847552792">
          <w:marLeft w:val="0"/>
          <w:marRight w:val="0"/>
          <w:marTop w:val="0"/>
          <w:marBottom w:val="0"/>
          <w:divBdr>
            <w:top w:val="none" w:sz="0" w:space="0" w:color="auto"/>
            <w:left w:val="none" w:sz="0" w:space="0" w:color="auto"/>
            <w:bottom w:val="none" w:sz="0" w:space="0" w:color="auto"/>
            <w:right w:val="none" w:sz="0" w:space="0" w:color="auto"/>
          </w:divBdr>
        </w:div>
        <w:div w:id="373426387">
          <w:marLeft w:val="0"/>
          <w:marRight w:val="0"/>
          <w:marTop w:val="0"/>
          <w:marBottom w:val="0"/>
          <w:divBdr>
            <w:top w:val="none" w:sz="0" w:space="0" w:color="auto"/>
            <w:left w:val="none" w:sz="0" w:space="0" w:color="auto"/>
            <w:bottom w:val="none" w:sz="0" w:space="0" w:color="auto"/>
            <w:right w:val="none" w:sz="0" w:space="0" w:color="auto"/>
          </w:divBdr>
        </w:div>
        <w:div w:id="416487503">
          <w:marLeft w:val="0"/>
          <w:marRight w:val="0"/>
          <w:marTop w:val="0"/>
          <w:marBottom w:val="0"/>
          <w:divBdr>
            <w:top w:val="none" w:sz="0" w:space="0" w:color="auto"/>
            <w:left w:val="none" w:sz="0" w:space="0" w:color="auto"/>
            <w:bottom w:val="none" w:sz="0" w:space="0" w:color="auto"/>
            <w:right w:val="none" w:sz="0" w:space="0" w:color="auto"/>
          </w:divBdr>
        </w:div>
        <w:div w:id="821653425">
          <w:marLeft w:val="0"/>
          <w:marRight w:val="0"/>
          <w:marTop w:val="0"/>
          <w:marBottom w:val="0"/>
          <w:divBdr>
            <w:top w:val="none" w:sz="0" w:space="0" w:color="auto"/>
            <w:left w:val="none" w:sz="0" w:space="0" w:color="auto"/>
            <w:bottom w:val="none" w:sz="0" w:space="0" w:color="auto"/>
            <w:right w:val="none" w:sz="0" w:space="0" w:color="auto"/>
          </w:divBdr>
        </w:div>
        <w:div w:id="2090030534">
          <w:marLeft w:val="0"/>
          <w:marRight w:val="0"/>
          <w:marTop w:val="0"/>
          <w:marBottom w:val="0"/>
          <w:divBdr>
            <w:top w:val="none" w:sz="0" w:space="0" w:color="auto"/>
            <w:left w:val="none" w:sz="0" w:space="0" w:color="auto"/>
            <w:bottom w:val="none" w:sz="0" w:space="0" w:color="auto"/>
            <w:right w:val="none" w:sz="0" w:space="0" w:color="auto"/>
          </w:divBdr>
        </w:div>
        <w:div w:id="831141227">
          <w:marLeft w:val="0"/>
          <w:marRight w:val="0"/>
          <w:marTop w:val="0"/>
          <w:marBottom w:val="0"/>
          <w:divBdr>
            <w:top w:val="none" w:sz="0" w:space="0" w:color="auto"/>
            <w:left w:val="none" w:sz="0" w:space="0" w:color="auto"/>
            <w:bottom w:val="none" w:sz="0" w:space="0" w:color="auto"/>
            <w:right w:val="none" w:sz="0" w:space="0" w:color="auto"/>
          </w:divBdr>
        </w:div>
        <w:div w:id="1498223861">
          <w:marLeft w:val="0"/>
          <w:marRight w:val="0"/>
          <w:marTop w:val="0"/>
          <w:marBottom w:val="0"/>
          <w:divBdr>
            <w:top w:val="none" w:sz="0" w:space="0" w:color="auto"/>
            <w:left w:val="none" w:sz="0" w:space="0" w:color="auto"/>
            <w:bottom w:val="none" w:sz="0" w:space="0" w:color="auto"/>
            <w:right w:val="none" w:sz="0" w:space="0" w:color="auto"/>
          </w:divBdr>
        </w:div>
        <w:div w:id="361781967">
          <w:marLeft w:val="0"/>
          <w:marRight w:val="0"/>
          <w:marTop w:val="0"/>
          <w:marBottom w:val="0"/>
          <w:divBdr>
            <w:top w:val="none" w:sz="0" w:space="0" w:color="auto"/>
            <w:left w:val="none" w:sz="0" w:space="0" w:color="auto"/>
            <w:bottom w:val="none" w:sz="0" w:space="0" w:color="auto"/>
            <w:right w:val="none" w:sz="0" w:space="0" w:color="auto"/>
          </w:divBdr>
        </w:div>
        <w:div w:id="665134897">
          <w:marLeft w:val="0"/>
          <w:marRight w:val="0"/>
          <w:marTop w:val="0"/>
          <w:marBottom w:val="0"/>
          <w:divBdr>
            <w:top w:val="none" w:sz="0" w:space="0" w:color="auto"/>
            <w:left w:val="none" w:sz="0" w:space="0" w:color="auto"/>
            <w:bottom w:val="none" w:sz="0" w:space="0" w:color="auto"/>
            <w:right w:val="none" w:sz="0" w:space="0" w:color="auto"/>
          </w:divBdr>
          <w:divsChild>
            <w:div w:id="1320815164">
              <w:marLeft w:val="0"/>
              <w:marRight w:val="0"/>
              <w:marTop w:val="0"/>
              <w:marBottom w:val="0"/>
              <w:divBdr>
                <w:top w:val="none" w:sz="0" w:space="0" w:color="auto"/>
                <w:left w:val="none" w:sz="0" w:space="0" w:color="auto"/>
                <w:bottom w:val="none" w:sz="0" w:space="0" w:color="auto"/>
                <w:right w:val="none" w:sz="0" w:space="0" w:color="auto"/>
              </w:divBdr>
              <w:divsChild>
                <w:div w:id="455950044">
                  <w:marLeft w:val="0"/>
                  <w:marRight w:val="0"/>
                  <w:marTop w:val="0"/>
                  <w:marBottom w:val="0"/>
                  <w:divBdr>
                    <w:top w:val="none" w:sz="0" w:space="0" w:color="auto"/>
                    <w:left w:val="none" w:sz="0" w:space="0" w:color="auto"/>
                    <w:bottom w:val="none" w:sz="0" w:space="0" w:color="auto"/>
                    <w:right w:val="none" w:sz="0" w:space="0" w:color="auto"/>
                  </w:divBdr>
                  <w:divsChild>
                    <w:div w:id="1456023285">
                      <w:marLeft w:val="0"/>
                      <w:marRight w:val="0"/>
                      <w:marTop w:val="0"/>
                      <w:marBottom w:val="0"/>
                      <w:divBdr>
                        <w:top w:val="none" w:sz="0" w:space="0" w:color="auto"/>
                        <w:left w:val="none" w:sz="0" w:space="0" w:color="auto"/>
                        <w:bottom w:val="none" w:sz="0" w:space="0" w:color="auto"/>
                        <w:right w:val="none" w:sz="0" w:space="0" w:color="auto"/>
                      </w:divBdr>
                    </w:div>
                  </w:divsChild>
                </w:div>
                <w:div w:id="1917475193">
                  <w:marLeft w:val="0"/>
                  <w:marRight w:val="0"/>
                  <w:marTop w:val="0"/>
                  <w:marBottom w:val="0"/>
                  <w:divBdr>
                    <w:top w:val="none" w:sz="0" w:space="0" w:color="auto"/>
                    <w:left w:val="none" w:sz="0" w:space="0" w:color="auto"/>
                    <w:bottom w:val="none" w:sz="0" w:space="0" w:color="auto"/>
                    <w:right w:val="none" w:sz="0" w:space="0" w:color="auto"/>
                  </w:divBdr>
                  <w:divsChild>
                    <w:div w:id="657348080">
                      <w:marLeft w:val="0"/>
                      <w:marRight w:val="0"/>
                      <w:marTop w:val="0"/>
                      <w:marBottom w:val="0"/>
                      <w:divBdr>
                        <w:top w:val="none" w:sz="0" w:space="0" w:color="auto"/>
                        <w:left w:val="none" w:sz="0" w:space="0" w:color="auto"/>
                        <w:bottom w:val="none" w:sz="0" w:space="0" w:color="auto"/>
                        <w:right w:val="none" w:sz="0" w:space="0" w:color="auto"/>
                      </w:divBdr>
                    </w:div>
                  </w:divsChild>
                </w:div>
                <w:div w:id="1046685491">
                  <w:marLeft w:val="0"/>
                  <w:marRight w:val="0"/>
                  <w:marTop w:val="0"/>
                  <w:marBottom w:val="0"/>
                  <w:divBdr>
                    <w:top w:val="none" w:sz="0" w:space="0" w:color="auto"/>
                    <w:left w:val="none" w:sz="0" w:space="0" w:color="auto"/>
                    <w:bottom w:val="none" w:sz="0" w:space="0" w:color="auto"/>
                    <w:right w:val="none" w:sz="0" w:space="0" w:color="auto"/>
                  </w:divBdr>
                  <w:divsChild>
                    <w:div w:id="148331171">
                      <w:marLeft w:val="0"/>
                      <w:marRight w:val="0"/>
                      <w:marTop w:val="0"/>
                      <w:marBottom w:val="0"/>
                      <w:divBdr>
                        <w:top w:val="none" w:sz="0" w:space="0" w:color="auto"/>
                        <w:left w:val="none" w:sz="0" w:space="0" w:color="auto"/>
                        <w:bottom w:val="none" w:sz="0" w:space="0" w:color="auto"/>
                        <w:right w:val="none" w:sz="0" w:space="0" w:color="auto"/>
                      </w:divBdr>
                    </w:div>
                  </w:divsChild>
                </w:div>
                <w:div w:id="992756772">
                  <w:marLeft w:val="0"/>
                  <w:marRight w:val="0"/>
                  <w:marTop w:val="0"/>
                  <w:marBottom w:val="0"/>
                  <w:divBdr>
                    <w:top w:val="none" w:sz="0" w:space="0" w:color="auto"/>
                    <w:left w:val="none" w:sz="0" w:space="0" w:color="auto"/>
                    <w:bottom w:val="none" w:sz="0" w:space="0" w:color="auto"/>
                    <w:right w:val="none" w:sz="0" w:space="0" w:color="auto"/>
                  </w:divBdr>
                  <w:divsChild>
                    <w:div w:id="1961762319">
                      <w:marLeft w:val="0"/>
                      <w:marRight w:val="0"/>
                      <w:marTop w:val="0"/>
                      <w:marBottom w:val="0"/>
                      <w:divBdr>
                        <w:top w:val="none" w:sz="0" w:space="0" w:color="auto"/>
                        <w:left w:val="none" w:sz="0" w:space="0" w:color="auto"/>
                        <w:bottom w:val="none" w:sz="0" w:space="0" w:color="auto"/>
                        <w:right w:val="none" w:sz="0" w:space="0" w:color="auto"/>
                      </w:divBdr>
                    </w:div>
                  </w:divsChild>
                </w:div>
                <w:div w:id="227615346">
                  <w:marLeft w:val="0"/>
                  <w:marRight w:val="0"/>
                  <w:marTop w:val="0"/>
                  <w:marBottom w:val="0"/>
                  <w:divBdr>
                    <w:top w:val="none" w:sz="0" w:space="0" w:color="auto"/>
                    <w:left w:val="none" w:sz="0" w:space="0" w:color="auto"/>
                    <w:bottom w:val="none" w:sz="0" w:space="0" w:color="auto"/>
                    <w:right w:val="none" w:sz="0" w:space="0" w:color="auto"/>
                  </w:divBdr>
                  <w:divsChild>
                    <w:div w:id="1090811799">
                      <w:marLeft w:val="0"/>
                      <w:marRight w:val="0"/>
                      <w:marTop w:val="0"/>
                      <w:marBottom w:val="0"/>
                      <w:divBdr>
                        <w:top w:val="none" w:sz="0" w:space="0" w:color="auto"/>
                        <w:left w:val="none" w:sz="0" w:space="0" w:color="auto"/>
                        <w:bottom w:val="none" w:sz="0" w:space="0" w:color="auto"/>
                        <w:right w:val="none" w:sz="0" w:space="0" w:color="auto"/>
                      </w:divBdr>
                    </w:div>
                  </w:divsChild>
                </w:div>
                <w:div w:id="29500925">
                  <w:marLeft w:val="0"/>
                  <w:marRight w:val="0"/>
                  <w:marTop w:val="0"/>
                  <w:marBottom w:val="0"/>
                  <w:divBdr>
                    <w:top w:val="none" w:sz="0" w:space="0" w:color="auto"/>
                    <w:left w:val="none" w:sz="0" w:space="0" w:color="auto"/>
                    <w:bottom w:val="none" w:sz="0" w:space="0" w:color="auto"/>
                    <w:right w:val="none" w:sz="0" w:space="0" w:color="auto"/>
                  </w:divBdr>
                  <w:divsChild>
                    <w:div w:id="9472">
                      <w:marLeft w:val="0"/>
                      <w:marRight w:val="0"/>
                      <w:marTop w:val="0"/>
                      <w:marBottom w:val="0"/>
                      <w:divBdr>
                        <w:top w:val="none" w:sz="0" w:space="0" w:color="auto"/>
                        <w:left w:val="none" w:sz="0" w:space="0" w:color="auto"/>
                        <w:bottom w:val="none" w:sz="0" w:space="0" w:color="auto"/>
                        <w:right w:val="none" w:sz="0" w:space="0" w:color="auto"/>
                      </w:divBdr>
                    </w:div>
                  </w:divsChild>
                </w:div>
                <w:div w:id="646473163">
                  <w:marLeft w:val="0"/>
                  <w:marRight w:val="0"/>
                  <w:marTop w:val="0"/>
                  <w:marBottom w:val="0"/>
                  <w:divBdr>
                    <w:top w:val="none" w:sz="0" w:space="0" w:color="auto"/>
                    <w:left w:val="none" w:sz="0" w:space="0" w:color="auto"/>
                    <w:bottom w:val="none" w:sz="0" w:space="0" w:color="auto"/>
                    <w:right w:val="none" w:sz="0" w:space="0" w:color="auto"/>
                  </w:divBdr>
                  <w:divsChild>
                    <w:div w:id="1852798144">
                      <w:marLeft w:val="0"/>
                      <w:marRight w:val="0"/>
                      <w:marTop w:val="0"/>
                      <w:marBottom w:val="0"/>
                      <w:divBdr>
                        <w:top w:val="none" w:sz="0" w:space="0" w:color="auto"/>
                        <w:left w:val="none" w:sz="0" w:space="0" w:color="auto"/>
                        <w:bottom w:val="none" w:sz="0" w:space="0" w:color="auto"/>
                        <w:right w:val="none" w:sz="0" w:space="0" w:color="auto"/>
                      </w:divBdr>
                    </w:div>
                  </w:divsChild>
                </w:div>
                <w:div w:id="540820534">
                  <w:marLeft w:val="0"/>
                  <w:marRight w:val="0"/>
                  <w:marTop w:val="0"/>
                  <w:marBottom w:val="0"/>
                  <w:divBdr>
                    <w:top w:val="none" w:sz="0" w:space="0" w:color="auto"/>
                    <w:left w:val="none" w:sz="0" w:space="0" w:color="auto"/>
                    <w:bottom w:val="none" w:sz="0" w:space="0" w:color="auto"/>
                    <w:right w:val="none" w:sz="0" w:space="0" w:color="auto"/>
                  </w:divBdr>
                  <w:divsChild>
                    <w:div w:id="1202323894">
                      <w:marLeft w:val="0"/>
                      <w:marRight w:val="0"/>
                      <w:marTop w:val="0"/>
                      <w:marBottom w:val="0"/>
                      <w:divBdr>
                        <w:top w:val="none" w:sz="0" w:space="0" w:color="auto"/>
                        <w:left w:val="none" w:sz="0" w:space="0" w:color="auto"/>
                        <w:bottom w:val="none" w:sz="0" w:space="0" w:color="auto"/>
                        <w:right w:val="none" w:sz="0" w:space="0" w:color="auto"/>
                      </w:divBdr>
                    </w:div>
                  </w:divsChild>
                </w:div>
                <w:div w:id="1110972055">
                  <w:marLeft w:val="0"/>
                  <w:marRight w:val="0"/>
                  <w:marTop w:val="0"/>
                  <w:marBottom w:val="0"/>
                  <w:divBdr>
                    <w:top w:val="none" w:sz="0" w:space="0" w:color="auto"/>
                    <w:left w:val="none" w:sz="0" w:space="0" w:color="auto"/>
                    <w:bottom w:val="none" w:sz="0" w:space="0" w:color="auto"/>
                    <w:right w:val="none" w:sz="0" w:space="0" w:color="auto"/>
                  </w:divBdr>
                  <w:divsChild>
                    <w:div w:id="1901821192">
                      <w:marLeft w:val="0"/>
                      <w:marRight w:val="0"/>
                      <w:marTop w:val="0"/>
                      <w:marBottom w:val="0"/>
                      <w:divBdr>
                        <w:top w:val="none" w:sz="0" w:space="0" w:color="auto"/>
                        <w:left w:val="none" w:sz="0" w:space="0" w:color="auto"/>
                        <w:bottom w:val="none" w:sz="0" w:space="0" w:color="auto"/>
                        <w:right w:val="none" w:sz="0" w:space="0" w:color="auto"/>
                      </w:divBdr>
                    </w:div>
                  </w:divsChild>
                </w:div>
                <w:div w:id="95909532">
                  <w:marLeft w:val="0"/>
                  <w:marRight w:val="0"/>
                  <w:marTop w:val="0"/>
                  <w:marBottom w:val="0"/>
                  <w:divBdr>
                    <w:top w:val="none" w:sz="0" w:space="0" w:color="auto"/>
                    <w:left w:val="none" w:sz="0" w:space="0" w:color="auto"/>
                    <w:bottom w:val="none" w:sz="0" w:space="0" w:color="auto"/>
                    <w:right w:val="none" w:sz="0" w:space="0" w:color="auto"/>
                  </w:divBdr>
                  <w:divsChild>
                    <w:div w:id="492180264">
                      <w:marLeft w:val="0"/>
                      <w:marRight w:val="0"/>
                      <w:marTop w:val="0"/>
                      <w:marBottom w:val="0"/>
                      <w:divBdr>
                        <w:top w:val="none" w:sz="0" w:space="0" w:color="auto"/>
                        <w:left w:val="none" w:sz="0" w:space="0" w:color="auto"/>
                        <w:bottom w:val="none" w:sz="0" w:space="0" w:color="auto"/>
                        <w:right w:val="none" w:sz="0" w:space="0" w:color="auto"/>
                      </w:divBdr>
                    </w:div>
                  </w:divsChild>
                </w:div>
                <w:div w:id="292254228">
                  <w:marLeft w:val="0"/>
                  <w:marRight w:val="0"/>
                  <w:marTop w:val="0"/>
                  <w:marBottom w:val="0"/>
                  <w:divBdr>
                    <w:top w:val="none" w:sz="0" w:space="0" w:color="auto"/>
                    <w:left w:val="none" w:sz="0" w:space="0" w:color="auto"/>
                    <w:bottom w:val="none" w:sz="0" w:space="0" w:color="auto"/>
                    <w:right w:val="none" w:sz="0" w:space="0" w:color="auto"/>
                  </w:divBdr>
                  <w:divsChild>
                    <w:div w:id="1619023214">
                      <w:marLeft w:val="0"/>
                      <w:marRight w:val="0"/>
                      <w:marTop w:val="0"/>
                      <w:marBottom w:val="0"/>
                      <w:divBdr>
                        <w:top w:val="none" w:sz="0" w:space="0" w:color="auto"/>
                        <w:left w:val="none" w:sz="0" w:space="0" w:color="auto"/>
                        <w:bottom w:val="none" w:sz="0" w:space="0" w:color="auto"/>
                        <w:right w:val="none" w:sz="0" w:space="0" w:color="auto"/>
                      </w:divBdr>
                    </w:div>
                  </w:divsChild>
                </w:div>
                <w:div w:id="1518421678">
                  <w:marLeft w:val="0"/>
                  <w:marRight w:val="0"/>
                  <w:marTop w:val="0"/>
                  <w:marBottom w:val="0"/>
                  <w:divBdr>
                    <w:top w:val="none" w:sz="0" w:space="0" w:color="auto"/>
                    <w:left w:val="none" w:sz="0" w:space="0" w:color="auto"/>
                    <w:bottom w:val="none" w:sz="0" w:space="0" w:color="auto"/>
                    <w:right w:val="none" w:sz="0" w:space="0" w:color="auto"/>
                  </w:divBdr>
                  <w:divsChild>
                    <w:div w:id="312149155">
                      <w:marLeft w:val="0"/>
                      <w:marRight w:val="0"/>
                      <w:marTop w:val="0"/>
                      <w:marBottom w:val="0"/>
                      <w:divBdr>
                        <w:top w:val="none" w:sz="0" w:space="0" w:color="auto"/>
                        <w:left w:val="none" w:sz="0" w:space="0" w:color="auto"/>
                        <w:bottom w:val="none" w:sz="0" w:space="0" w:color="auto"/>
                        <w:right w:val="none" w:sz="0" w:space="0" w:color="auto"/>
                      </w:divBdr>
                    </w:div>
                  </w:divsChild>
                </w:div>
                <w:div w:id="1468939513">
                  <w:marLeft w:val="0"/>
                  <w:marRight w:val="0"/>
                  <w:marTop w:val="0"/>
                  <w:marBottom w:val="0"/>
                  <w:divBdr>
                    <w:top w:val="none" w:sz="0" w:space="0" w:color="auto"/>
                    <w:left w:val="none" w:sz="0" w:space="0" w:color="auto"/>
                    <w:bottom w:val="none" w:sz="0" w:space="0" w:color="auto"/>
                    <w:right w:val="none" w:sz="0" w:space="0" w:color="auto"/>
                  </w:divBdr>
                  <w:divsChild>
                    <w:div w:id="706639285">
                      <w:marLeft w:val="0"/>
                      <w:marRight w:val="0"/>
                      <w:marTop w:val="0"/>
                      <w:marBottom w:val="0"/>
                      <w:divBdr>
                        <w:top w:val="none" w:sz="0" w:space="0" w:color="auto"/>
                        <w:left w:val="none" w:sz="0" w:space="0" w:color="auto"/>
                        <w:bottom w:val="none" w:sz="0" w:space="0" w:color="auto"/>
                        <w:right w:val="none" w:sz="0" w:space="0" w:color="auto"/>
                      </w:divBdr>
                    </w:div>
                  </w:divsChild>
                </w:div>
                <w:div w:id="157505121">
                  <w:marLeft w:val="0"/>
                  <w:marRight w:val="0"/>
                  <w:marTop w:val="0"/>
                  <w:marBottom w:val="0"/>
                  <w:divBdr>
                    <w:top w:val="none" w:sz="0" w:space="0" w:color="auto"/>
                    <w:left w:val="none" w:sz="0" w:space="0" w:color="auto"/>
                    <w:bottom w:val="none" w:sz="0" w:space="0" w:color="auto"/>
                    <w:right w:val="none" w:sz="0" w:space="0" w:color="auto"/>
                  </w:divBdr>
                  <w:divsChild>
                    <w:div w:id="1200388108">
                      <w:marLeft w:val="0"/>
                      <w:marRight w:val="0"/>
                      <w:marTop w:val="0"/>
                      <w:marBottom w:val="0"/>
                      <w:divBdr>
                        <w:top w:val="none" w:sz="0" w:space="0" w:color="auto"/>
                        <w:left w:val="none" w:sz="0" w:space="0" w:color="auto"/>
                        <w:bottom w:val="none" w:sz="0" w:space="0" w:color="auto"/>
                        <w:right w:val="none" w:sz="0" w:space="0" w:color="auto"/>
                      </w:divBdr>
                    </w:div>
                  </w:divsChild>
                </w:div>
                <w:div w:id="1010062441">
                  <w:marLeft w:val="0"/>
                  <w:marRight w:val="0"/>
                  <w:marTop w:val="0"/>
                  <w:marBottom w:val="0"/>
                  <w:divBdr>
                    <w:top w:val="none" w:sz="0" w:space="0" w:color="auto"/>
                    <w:left w:val="none" w:sz="0" w:space="0" w:color="auto"/>
                    <w:bottom w:val="none" w:sz="0" w:space="0" w:color="auto"/>
                    <w:right w:val="none" w:sz="0" w:space="0" w:color="auto"/>
                  </w:divBdr>
                  <w:divsChild>
                    <w:div w:id="1867600123">
                      <w:marLeft w:val="0"/>
                      <w:marRight w:val="0"/>
                      <w:marTop w:val="0"/>
                      <w:marBottom w:val="0"/>
                      <w:divBdr>
                        <w:top w:val="none" w:sz="0" w:space="0" w:color="auto"/>
                        <w:left w:val="none" w:sz="0" w:space="0" w:color="auto"/>
                        <w:bottom w:val="none" w:sz="0" w:space="0" w:color="auto"/>
                        <w:right w:val="none" w:sz="0" w:space="0" w:color="auto"/>
                      </w:divBdr>
                    </w:div>
                  </w:divsChild>
                </w:div>
                <w:div w:id="2137021733">
                  <w:marLeft w:val="0"/>
                  <w:marRight w:val="0"/>
                  <w:marTop w:val="0"/>
                  <w:marBottom w:val="0"/>
                  <w:divBdr>
                    <w:top w:val="none" w:sz="0" w:space="0" w:color="auto"/>
                    <w:left w:val="none" w:sz="0" w:space="0" w:color="auto"/>
                    <w:bottom w:val="none" w:sz="0" w:space="0" w:color="auto"/>
                    <w:right w:val="none" w:sz="0" w:space="0" w:color="auto"/>
                  </w:divBdr>
                  <w:divsChild>
                    <w:div w:id="1451241098">
                      <w:marLeft w:val="0"/>
                      <w:marRight w:val="0"/>
                      <w:marTop w:val="0"/>
                      <w:marBottom w:val="0"/>
                      <w:divBdr>
                        <w:top w:val="none" w:sz="0" w:space="0" w:color="auto"/>
                        <w:left w:val="none" w:sz="0" w:space="0" w:color="auto"/>
                        <w:bottom w:val="none" w:sz="0" w:space="0" w:color="auto"/>
                        <w:right w:val="none" w:sz="0" w:space="0" w:color="auto"/>
                      </w:divBdr>
                    </w:div>
                  </w:divsChild>
                </w:div>
                <w:div w:id="1255161700">
                  <w:marLeft w:val="0"/>
                  <w:marRight w:val="0"/>
                  <w:marTop w:val="0"/>
                  <w:marBottom w:val="0"/>
                  <w:divBdr>
                    <w:top w:val="none" w:sz="0" w:space="0" w:color="auto"/>
                    <w:left w:val="none" w:sz="0" w:space="0" w:color="auto"/>
                    <w:bottom w:val="none" w:sz="0" w:space="0" w:color="auto"/>
                    <w:right w:val="none" w:sz="0" w:space="0" w:color="auto"/>
                  </w:divBdr>
                  <w:divsChild>
                    <w:div w:id="96143062">
                      <w:marLeft w:val="0"/>
                      <w:marRight w:val="0"/>
                      <w:marTop w:val="0"/>
                      <w:marBottom w:val="0"/>
                      <w:divBdr>
                        <w:top w:val="none" w:sz="0" w:space="0" w:color="auto"/>
                        <w:left w:val="none" w:sz="0" w:space="0" w:color="auto"/>
                        <w:bottom w:val="none" w:sz="0" w:space="0" w:color="auto"/>
                        <w:right w:val="none" w:sz="0" w:space="0" w:color="auto"/>
                      </w:divBdr>
                    </w:div>
                  </w:divsChild>
                </w:div>
                <w:div w:id="1767068990">
                  <w:marLeft w:val="0"/>
                  <w:marRight w:val="0"/>
                  <w:marTop w:val="0"/>
                  <w:marBottom w:val="0"/>
                  <w:divBdr>
                    <w:top w:val="none" w:sz="0" w:space="0" w:color="auto"/>
                    <w:left w:val="none" w:sz="0" w:space="0" w:color="auto"/>
                    <w:bottom w:val="none" w:sz="0" w:space="0" w:color="auto"/>
                    <w:right w:val="none" w:sz="0" w:space="0" w:color="auto"/>
                  </w:divBdr>
                  <w:divsChild>
                    <w:div w:id="153382198">
                      <w:marLeft w:val="0"/>
                      <w:marRight w:val="0"/>
                      <w:marTop w:val="0"/>
                      <w:marBottom w:val="0"/>
                      <w:divBdr>
                        <w:top w:val="none" w:sz="0" w:space="0" w:color="auto"/>
                        <w:left w:val="none" w:sz="0" w:space="0" w:color="auto"/>
                        <w:bottom w:val="none" w:sz="0" w:space="0" w:color="auto"/>
                        <w:right w:val="none" w:sz="0" w:space="0" w:color="auto"/>
                      </w:divBdr>
                    </w:div>
                  </w:divsChild>
                </w:div>
                <w:div w:id="358972730">
                  <w:marLeft w:val="0"/>
                  <w:marRight w:val="0"/>
                  <w:marTop w:val="0"/>
                  <w:marBottom w:val="0"/>
                  <w:divBdr>
                    <w:top w:val="none" w:sz="0" w:space="0" w:color="auto"/>
                    <w:left w:val="none" w:sz="0" w:space="0" w:color="auto"/>
                    <w:bottom w:val="none" w:sz="0" w:space="0" w:color="auto"/>
                    <w:right w:val="none" w:sz="0" w:space="0" w:color="auto"/>
                  </w:divBdr>
                  <w:divsChild>
                    <w:div w:id="1467351134">
                      <w:marLeft w:val="0"/>
                      <w:marRight w:val="0"/>
                      <w:marTop w:val="0"/>
                      <w:marBottom w:val="0"/>
                      <w:divBdr>
                        <w:top w:val="none" w:sz="0" w:space="0" w:color="auto"/>
                        <w:left w:val="none" w:sz="0" w:space="0" w:color="auto"/>
                        <w:bottom w:val="none" w:sz="0" w:space="0" w:color="auto"/>
                        <w:right w:val="none" w:sz="0" w:space="0" w:color="auto"/>
                      </w:divBdr>
                    </w:div>
                  </w:divsChild>
                </w:div>
                <w:div w:id="2065251672">
                  <w:marLeft w:val="0"/>
                  <w:marRight w:val="0"/>
                  <w:marTop w:val="0"/>
                  <w:marBottom w:val="0"/>
                  <w:divBdr>
                    <w:top w:val="none" w:sz="0" w:space="0" w:color="auto"/>
                    <w:left w:val="none" w:sz="0" w:space="0" w:color="auto"/>
                    <w:bottom w:val="none" w:sz="0" w:space="0" w:color="auto"/>
                    <w:right w:val="none" w:sz="0" w:space="0" w:color="auto"/>
                  </w:divBdr>
                  <w:divsChild>
                    <w:div w:id="891816583">
                      <w:marLeft w:val="0"/>
                      <w:marRight w:val="0"/>
                      <w:marTop w:val="0"/>
                      <w:marBottom w:val="0"/>
                      <w:divBdr>
                        <w:top w:val="none" w:sz="0" w:space="0" w:color="auto"/>
                        <w:left w:val="none" w:sz="0" w:space="0" w:color="auto"/>
                        <w:bottom w:val="none" w:sz="0" w:space="0" w:color="auto"/>
                        <w:right w:val="none" w:sz="0" w:space="0" w:color="auto"/>
                      </w:divBdr>
                    </w:div>
                  </w:divsChild>
                </w:div>
                <w:div w:id="711467546">
                  <w:marLeft w:val="0"/>
                  <w:marRight w:val="0"/>
                  <w:marTop w:val="0"/>
                  <w:marBottom w:val="0"/>
                  <w:divBdr>
                    <w:top w:val="none" w:sz="0" w:space="0" w:color="auto"/>
                    <w:left w:val="none" w:sz="0" w:space="0" w:color="auto"/>
                    <w:bottom w:val="none" w:sz="0" w:space="0" w:color="auto"/>
                    <w:right w:val="none" w:sz="0" w:space="0" w:color="auto"/>
                  </w:divBdr>
                  <w:divsChild>
                    <w:div w:id="23218325">
                      <w:marLeft w:val="0"/>
                      <w:marRight w:val="0"/>
                      <w:marTop w:val="0"/>
                      <w:marBottom w:val="0"/>
                      <w:divBdr>
                        <w:top w:val="none" w:sz="0" w:space="0" w:color="auto"/>
                        <w:left w:val="none" w:sz="0" w:space="0" w:color="auto"/>
                        <w:bottom w:val="none" w:sz="0" w:space="0" w:color="auto"/>
                        <w:right w:val="none" w:sz="0" w:space="0" w:color="auto"/>
                      </w:divBdr>
                    </w:div>
                  </w:divsChild>
                </w:div>
                <w:div w:id="599457858">
                  <w:marLeft w:val="0"/>
                  <w:marRight w:val="0"/>
                  <w:marTop w:val="0"/>
                  <w:marBottom w:val="0"/>
                  <w:divBdr>
                    <w:top w:val="none" w:sz="0" w:space="0" w:color="auto"/>
                    <w:left w:val="none" w:sz="0" w:space="0" w:color="auto"/>
                    <w:bottom w:val="none" w:sz="0" w:space="0" w:color="auto"/>
                    <w:right w:val="none" w:sz="0" w:space="0" w:color="auto"/>
                  </w:divBdr>
                  <w:divsChild>
                    <w:div w:id="1474516425">
                      <w:marLeft w:val="0"/>
                      <w:marRight w:val="0"/>
                      <w:marTop w:val="0"/>
                      <w:marBottom w:val="0"/>
                      <w:divBdr>
                        <w:top w:val="none" w:sz="0" w:space="0" w:color="auto"/>
                        <w:left w:val="none" w:sz="0" w:space="0" w:color="auto"/>
                        <w:bottom w:val="none" w:sz="0" w:space="0" w:color="auto"/>
                        <w:right w:val="none" w:sz="0" w:space="0" w:color="auto"/>
                      </w:divBdr>
                    </w:div>
                  </w:divsChild>
                </w:div>
                <w:div w:id="1903327545">
                  <w:marLeft w:val="0"/>
                  <w:marRight w:val="0"/>
                  <w:marTop w:val="0"/>
                  <w:marBottom w:val="0"/>
                  <w:divBdr>
                    <w:top w:val="none" w:sz="0" w:space="0" w:color="auto"/>
                    <w:left w:val="none" w:sz="0" w:space="0" w:color="auto"/>
                    <w:bottom w:val="none" w:sz="0" w:space="0" w:color="auto"/>
                    <w:right w:val="none" w:sz="0" w:space="0" w:color="auto"/>
                  </w:divBdr>
                  <w:divsChild>
                    <w:div w:id="2063094266">
                      <w:marLeft w:val="0"/>
                      <w:marRight w:val="0"/>
                      <w:marTop w:val="0"/>
                      <w:marBottom w:val="0"/>
                      <w:divBdr>
                        <w:top w:val="none" w:sz="0" w:space="0" w:color="auto"/>
                        <w:left w:val="none" w:sz="0" w:space="0" w:color="auto"/>
                        <w:bottom w:val="none" w:sz="0" w:space="0" w:color="auto"/>
                        <w:right w:val="none" w:sz="0" w:space="0" w:color="auto"/>
                      </w:divBdr>
                    </w:div>
                  </w:divsChild>
                </w:div>
                <w:div w:id="97603761">
                  <w:marLeft w:val="0"/>
                  <w:marRight w:val="0"/>
                  <w:marTop w:val="0"/>
                  <w:marBottom w:val="0"/>
                  <w:divBdr>
                    <w:top w:val="none" w:sz="0" w:space="0" w:color="auto"/>
                    <w:left w:val="none" w:sz="0" w:space="0" w:color="auto"/>
                    <w:bottom w:val="none" w:sz="0" w:space="0" w:color="auto"/>
                    <w:right w:val="none" w:sz="0" w:space="0" w:color="auto"/>
                  </w:divBdr>
                  <w:divsChild>
                    <w:div w:id="558441014">
                      <w:marLeft w:val="0"/>
                      <w:marRight w:val="0"/>
                      <w:marTop w:val="0"/>
                      <w:marBottom w:val="0"/>
                      <w:divBdr>
                        <w:top w:val="none" w:sz="0" w:space="0" w:color="auto"/>
                        <w:left w:val="none" w:sz="0" w:space="0" w:color="auto"/>
                        <w:bottom w:val="none" w:sz="0" w:space="0" w:color="auto"/>
                        <w:right w:val="none" w:sz="0" w:space="0" w:color="auto"/>
                      </w:divBdr>
                    </w:div>
                  </w:divsChild>
                </w:div>
                <w:div w:id="1999307430">
                  <w:marLeft w:val="0"/>
                  <w:marRight w:val="0"/>
                  <w:marTop w:val="0"/>
                  <w:marBottom w:val="0"/>
                  <w:divBdr>
                    <w:top w:val="none" w:sz="0" w:space="0" w:color="auto"/>
                    <w:left w:val="none" w:sz="0" w:space="0" w:color="auto"/>
                    <w:bottom w:val="none" w:sz="0" w:space="0" w:color="auto"/>
                    <w:right w:val="none" w:sz="0" w:space="0" w:color="auto"/>
                  </w:divBdr>
                  <w:divsChild>
                    <w:div w:id="693918679">
                      <w:marLeft w:val="0"/>
                      <w:marRight w:val="0"/>
                      <w:marTop w:val="0"/>
                      <w:marBottom w:val="0"/>
                      <w:divBdr>
                        <w:top w:val="none" w:sz="0" w:space="0" w:color="auto"/>
                        <w:left w:val="none" w:sz="0" w:space="0" w:color="auto"/>
                        <w:bottom w:val="none" w:sz="0" w:space="0" w:color="auto"/>
                        <w:right w:val="none" w:sz="0" w:space="0" w:color="auto"/>
                      </w:divBdr>
                    </w:div>
                  </w:divsChild>
                </w:div>
                <w:div w:id="1747990458">
                  <w:marLeft w:val="0"/>
                  <w:marRight w:val="0"/>
                  <w:marTop w:val="0"/>
                  <w:marBottom w:val="0"/>
                  <w:divBdr>
                    <w:top w:val="none" w:sz="0" w:space="0" w:color="auto"/>
                    <w:left w:val="none" w:sz="0" w:space="0" w:color="auto"/>
                    <w:bottom w:val="none" w:sz="0" w:space="0" w:color="auto"/>
                    <w:right w:val="none" w:sz="0" w:space="0" w:color="auto"/>
                  </w:divBdr>
                  <w:divsChild>
                    <w:div w:id="866601421">
                      <w:marLeft w:val="0"/>
                      <w:marRight w:val="0"/>
                      <w:marTop w:val="0"/>
                      <w:marBottom w:val="0"/>
                      <w:divBdr>
                        <w:top w:val="none" w:sz="0" w:space="0" w:color="auto"/>
                        <w:left w:val="none" w:sz="0" w:space="0" w:color="auto"/>
                        <w:bottom w:val="none" w:sz="0" w:space="0" w:color="auto"/>
                        <w:right w:val="none" w:sz="0" w:space="0" w:color="auto"/>
                      </w:divBdr>
                    </w:div>
                  </w:divsChild>
                </w:div>
                <w:div w:id="314578009">
                  <w:marLeft w:val="0"/>
                  <w:marRight w:val="0"/>
                  <w:marTop w:val="0"/>
                  <w:marBottom w:val="0"/>
                  <w:divBdr>
                    <w:top w:val="none" w:sz="0" w:space="0" w:color="auto"/>
                    <w:left w:val="none" w:sz="0" w:space="0" w:color="auto"/>
                    <w:bottom w:val="none" w:sz="0" w:space="0" w:color="auto"/>
                    <w:right w:val="none" w:sz="0" w:space="0" w:color="auto"/>
                  </w:divBdr>
                  <w:divsChild>
                    <w:div w:id="1916166705">
                      <w:marLeft w:val="0"/>
                      <w:marRight w:val="0"/>
                      <w:marTop w:val="0"/>
                      <w:marBottom w:val="0"/>
                      <w:divBdr>
                        <w:top w:val="none" w:sz="0" w:space="0" w:color="auto"/>
                        <w:left w:val="none" w:sz="0" w:space="0" w:color="auto"/>
                        <w:bottom w:val="none" w:sz="0" w:space="0" w:color="auto"/>
                        <w:right w:val="none" w:sz="0" w:space="0" w:color="auto"/>
                      </w:divBdr>
                    </w:div>
                  </w:divsChild>
                </w:div>
                <w:div w:id="1251964973">
                  <w:marLeft w:val="0"/>
                  <w:marRight w:val="0"/>
                  <w:marTop w:val="0"/>
                  <w:marBottom w:val="0"/>
                  <w:divBdr>
                    <w:top w:val="none" w:sz="0" w:space="0" w:color="auto"/>
                    <w:left w:val="none" w:sz="0" w:space="0" w:color="auto"/>
                    <w:bottom w:val="none" w:sz="0" w:space="0" w:color="auto"/>
                    <w:right w:val="none" w:sz="0" w:space="0" w:color="auto"/>
                  </w:divBdr>
                  <w:divsChild>
                    <w:div w:id="889613104">
                      <w:marLeft w:val="0"/>
                      <w:marRight w:val="0"/>
                      <w:marTop w:val="0"/>
                      <w:marBottom w:val="0"/>
                      <w:divBdr>
                        <w:top w:val="none" w:sz="0" w:space="0" w:color="auto"/>
                        <w:left w:val="none" w:sz="0" w:space="0" w:color="auto"/>
                        <w:bottom w:val="none" w:sz="0" w:space="0" w:color="auto"/>
                        <w:right w:val="none" w:sz="0" w:space="0" w:color="auto"/>
                      </w:divBdr>
                    </w:div>
                  </w:divsChild>
                </w:div>
                <w:div w:id="871259246">
                  <w:marLeft w:val="0"/>
                  <w:marRight w:val="0"/>
                  <w:marTop w:val="0"/>
                  <w:marBottom w:val="0"/>
                  <w:divBdr>
                    <w:top w:val="none" w:sz="0" w:space="0" w:color="auto"/>
                    <w:left w:val="none" w:sz="0" w:space="0" w:color="auto"/>
                    <w:bottom w:val="none" w:sz="0" w:space="0" w:color="auto"/>
                    <w:right w:val="none" w:sz="0" w:space="0" w:color="auto"/>
                  </w:divBdr>
                  <w:divsChild>
                    <w:div w:id="179465809">
                      <w:marLeft w:val="0"/>
                      <w:marRight w:val="0"/>
                      <w:marTop w:val="0"/>
                      <w:marBottom w:val="0"/>
                      <w:divBdr>
                        <w:top w:val="none" w:sz="0" w:space="0" w:color="auto"/>
                        <w:left w:val="none" w:sz="0" w:space="0" w:color="auto"/>
                        <w:bottom w:val="none" w:sz="0" w:space="0" w:color="auto"/>
                        <w:right w:val="none" w:sz="0" w:space="0" w:color="auto"/>
                      </w:divBdr>
                    </w:div>
                  </w:divsChild>
                </w:div>
                <w:div w:id="331029951">
                  <w:marLeft w:val="0"/>
                  <w:marRight w:val="0"/>
                  <w:marTop w:val="0"/>
                  <w:marBottom w:val="0"/>
                  <w:divBdr>
                    <w:top w:val="none" w:sz="0" w:space="0" w:color="auto"/>
                    <w:left w:val="none" w:sz="0" w:space="0" w:color="auto"/>
                    <w:bottom w:val="none" w:sz="0" w:space="0" w:color="auto"/>
                    <w:right w:val="none" w:sz="0" w:space="0" w:color="auto"/>
                  </w:divBdr>
                  <w:divsChild>
                    <w:div w:id="154535713">
                      <w:marLeft w:val="0"/>
                      <w:marRight w:val="0"/>
                      <w:marTop w:val="0"/>
                      <w:marBottom w:val="0"/>
                      <w:divBdr>
                        <w:top w:val="none" w:sz="0" w:space="0" w:color="auto"/>
                        <w:left w:val="none" w:sz="0" w:space="0" w:color="auto"/>
                        <w:bottom w:val="none" w:sz="0" w:space="0" w:color="auto"/>
                        <w:right w:val="none" w:sz="0" w:space="0" w:color="auto"/>
                      </w:divBdr>
                    </w:div>
                  </w:divsChild>
                </w:div>
                <w:div w:id="364333068">
                  <w:marLeft w:val="0"/>
                  <w:marRight w:val="0"/>
                  <w:marTop w:val="0"/>
                  <w:marBottom w:val="0"/>
                  <w:divBdr>
                    <w:top w:val="none" w:sz="0" w:space="0" w:color="auto"/>
                    <w:left w:val="none" w:sz="0" w:space="0" w:color="auto"/>
                    <w:bottom w:val="none" w:sz="0" w:space="0" w:color="auto"/>
                    <w:right w:val="none" w:sz="0" w:space="0" w:color="auto"/>
                  </w:divBdr>
                  <w:divsChild>
                    <w:div w:id="669135082">
                      <w:marLeft w:val="0"/>
                      <w:marRight w:val="0"/>
                      <w:marTop w:val="0"/>
                      <w:marBottom w:val="0"/>
                      <w:divBdr>
                        <w:top w:val="none" w:sz="0" w:space="0" w:color="auto"/>
                        <w:left w:val="none" w:sz="0" w:space="0" w:color="auto"/>
                        <w:bottom w:val="none" w:sz="0" w:space="0" w:color="auto"/>
                        <w:right w:val="none" w:sz="0" w:space="0" w:color="auto"/>
                      </w:divBdr>
                    </w:div>
                  </w:divsChild>
                </w:div>
                <w:div w:id="1315838021">
                  <w:marLeft w:val="0"/>
                  <w:marRight w:val="0"/>
                  <w:marTop w:val="0"/>
                  <w:marBottom w:val="0"/>
                  <w:divBdr>
                    <w:top w:val="none" w:sz="0" w:space="0" w:color="auto"/>
                    <w:left w:val="none" w:sz="0" w:space="0" w:color="auto"/>
                    <w:bottom w:val="none" w:sz="0" w:space="0" w:color="auto"/>
                    <w:right w:val="none" w:sz="0" w:space="0" w:color="auto"/>
                  </w:divBdr>
                  <w:divsChild>
                    <w:div w:id="2139760024">
                      <w:marLeft w:val="0"/>
                      <w:marRight w:val="0"/>
                      <w:marTop w:val="0"/>
                      <w:marBottom w:val="0"/>
                      <w:divBdr>
                        <w:top w:val="none" w:sz="0" w:space="0" w:color="auto"/>
                        <w:left w:val="none" w:sz="0" w:space="0" w:color="auto"/>
                        <w:bottom w:val="none" w:sz="0" w:space="0" w:color="auto"/>
                        <w:right w:val="none" w:sz="0" w:space="0" w:color="auto"/>
                      </w:divBdr>
                    </w:div>
                  </w:divsChild>
                </w:div>
                <w:div w:id="1959750421">
                  <w:marLeft w:val="0"/>
                  <w:marRight w:val="0"/>
                  <w:marTop w:val="0"/>
                  <w:marBottom w:val="0"/>
                  <w:divBdr>
                    <w:top w:val="none" w:sz="0" w:space="0" w:color="auto"/>
                    <w:left w:val="none" w:sz="0" w:space="0" w:color="auto"/>
                    <w:bottom w:val="none" w:sz="0" w:space="0" w:color="auto"/>
                    <w:right w:val="none" w:sz="0" w:space="0" w:color="auto"/>
                  </w:divBdr>
                  <w:divsChild>
                    <w:div w:id="658265327">
                      <w:marLeft w:val="0"/>
                      <w:marRight w:val="0"/>
                      <w:marTop w:val="0"/>
                      <w:marBottom w:val="0"/>
                      <w:divBdr>
                        <w:top w:val="none" w:sz="0" w:space="0" w:color="auto"/>
                        <w:left w:val="none" w:sz="0" w:space="0" w:color="auto"/>
                        <w:bottom w:val="none" w:sz="0" w:space="0" w:color="auto"/>
                        <w:right w:val="none" w:sz="0" w:space="0" w:color="auto"/>
                      </w:divBdr>
                    </w:div>
                  </w:divsChild>
                </w:div>
                <w:div w:id="1035230051">
                  <w:marLeft w:val="0"/>
                  <w:marRight w:val="0"/>
                  <w:marTop w:val="0"/>
                  <w:marBottom w:val="0"/>
                  <w:divBdr>
                    <w:top w:val="none" w:sz="0" w:space="0" w:color="auto"/>
                    <w:left w:val="none" w:sz="0" w:space="0" w:color="auto"/>
                    <w:bottom w:val="none" w:sz="0" w:space="0" w:color="auto"/>
                    <w:right w:val="none" w:sz="0" w:space="0" w:color="auto"/>
                  </w:divBdr>
                  <w:divsChild>
                    <w:div w:id="649677464">
                      <w:marLeft w:val="0"/>
                      <w:marRight w:val="0"/>
                      <w:marTop w:val="0"/>
                      <w:marBottom w:val="0"/>
                      <w:divBdr>
                        <w:top w:val="none" w:sz="0" w:space="0" w:color="auto"/>
                        <w:left w:val="none" w:sz="0" w:space="0" w:color="auto"/>
                        <w:bottom w:val="none" w:sz="0" w:space="0" w:color="auto"/>
                        <w:right w:val="none" w:sz="0" w:space="0" w:color="auto"/>
                      </w:divBdr>
                    </w:div>
                  </w:divsChild>
                </w:div>
                <w:div w:id="1817260393">
                  <w:marLeft w:val="0"/>
                  <w:marRight w:val="0"/>
                  <w:marTop w:val="0"/>
                  <w:marBottom w:val="0"/>
                  <w:divBdr>
                    <w:top w:val="none" w:sz="0" w:space="0" w:color="auto"/>
                    <w:left w:val="none" w:sz="0" w:space="0" w:color="auto"/>
                    <w:bottom w:val="none" w:sz="0" w:space="0" w:color="auto"/>
                    <w:right w:val="none" w:sz="0" w:space="0" w:color="auto"/>
                  </w:divBdr>
                  <w:divsChild>
                    <w:div w:id="2011716957">
                      <w:marLeft w:val="0"/>
                      <w:marRight w:val="0"/>
                      <w:marTop w:val="0"/>
                      <w:marBottom w:val="0"/>
                      <w:divBdr>
                        <w:top w:val="none" w:sz="0" w:space="0" w:color="auto"/>
                        <w:left w:val="none" w:sz="0" w:space="0" w:color="auto"/>
                        <w:bottom w:val="none" w:sz="0" w:space="0" w:color="auto"/>
                        <w:right w:val="none" w:sz="0" w:space="0" w:color="auto"/>
                      </w:divBdr>
                    </w:div>
                  </w:divsChild>
                </w:div>
                <w:div w:id="1523544860">
                  <w:marLeft w:val="0"/>
                  <w:marRight w:val="0"/>
                  <w:marTop w:val="0"/>
                  <w:marBottom w:val="0"/>
                  <w:divBdr>
                    <w:top w:val="none" w:sz="0" w:space="0" w:color="auto"/>
                    <w:left w:val="none" w:sz="0" w:space="0" w:color="auto"/>
                    <w:bottom w:val="none" w:sz="0" w:space="0" w:color="auto"/>
                    <w:right w:val="none" w:sz="0" w:space="0" w:color="auto"/>
                  </w:divBdr>
                  <w:divsChild>
                    <w:div w:id="497036303">
                      <w:marLeft w:val="0"/>
                      <w:marRight w:val="0"/>
                      <w:marTop w:val="0"/>
                      <w:marBottom w:val="0"/>
                      <w:divBdr>
                        <w:top w:val="none" w:sz="0" w:space="0" w:color="auto"/>
                        <w:left w:val="none" w:sz="0" w:space="0" w:color="auto"/>
                        <w:bottom w:val="none" w:sz="0" w:space="0" w:color="auto"/>
                        <w:right w:val="none" w:sz="0" w:space="0" w:color="auto"/>
                      </w:divBdr>
                    </w:div>
                  </w:divsChild>
                </w:div>
                <w:div w:id="1067412137">
                  <w:marLeft w:val="0"/>
                  <w:marRight w:val="0"/>
                  <w:marTop w:val="0"/>
                  <w:marBottom w:val="0"/>
                  <w:divBdr>
                    <w:top w:val="none" w:sz="0" w:space="0" w:color="auto"/>
                    <w:left w:val="none" w:sz="0" w:space="0" w:color="auto"/>
                    <w:bottom w:val="none" w:sz="0" w:space="0" w:color="auto"/>
                    <w:right w:val="none" w:sz="0" w:space="0" w:color="auto"/>
                  </w:divBdr>
                  <w:divsChild>
                    <w:div w:id="411124642">
                      <w:marLeft w:val="0"/>
                      <w:marRight w:val="0"/>
                      <w:marTop w:val="0"/>
                      <w:marBottom w:val="0"/>
                      <w:divBdr>
                        <w:top w:val="none" w:sz="0" w:space="0" w:color="auto"/>
                        <w:left w:val="none" w:sz="0" w:space="0" w:color="auto"/>
                        <w:bottom w:val="none" w:sz="0" w:space="0" w:color="auto"/>
                        <w:right w:val="none" w:sz="0" w:space="0" w:color="auto"/>
                      </w:divBdr>
                    </w:div>
                  </w:divsChild>
                </w:div>
                <w:div w:id="1922252809">
                  <w:marLeft w:val="0"/>
                  <w:marRight w:val="0"/>
                  <w:marTop w:val="0"/>
                  <w:marBottom w:val="0"/>
                  <w:divBdr>
                    <w:top w:val="none" w:sz="0" w:space="0" w:color="auto"/>
                    <w:left w:val="none" w:sz="0" w:space="0" w:color="auto"/>
                    <w:bottom w:val="none" w:sz="0" w:space="0" w:color="auto"/>
                    <w:right w:val="none" w:sz="0" w:space="0" w:color="auto"/>
                  </w:divBdr>
                  <w:divsChild>
                    <w:div w:id="1592035">
                      <w:marLeft w:val="0"/>
                      <w:marRight w:val="0"/>
                      <w:marTop w:val="0"/>
                      <w:marBottom w:val="0"/>
                      <w:divBdr>
                        <w:top w:val="none" w:sz="0" w:space="0" w:color="auto"/>
                        <w:left w:val="none" w:sz="0" w:space="0" w:color="auto"/>
                        <w:bottom w:val="none" w:sz="0" w:space="0" w:color="auto"/>
                        <w:right w:val="none" w:sz="0" w:space="0" w:color="auto"/>
                      </w:divBdr>
                    </w:div>
                  </w:divsChild>
                </w:div>
                <w:div w:id="2047756023">
                  <w:marLeft w:val="0"/>
                  <w:marRight w:val="0"/>
                  <w:marTop w:val="0"/>
                  <w:marBottom w:val="0"/>
                  <w:divBdr>
                    <w:top w:val="none" w:sz="0" w:space="0" w:color="auto"/>
                    <w:left w:val="none" w:sz="0" w:space="0" w:color="auto"/>
                    <w:bottom w:val="none" w:sz="0" w:space="0" w:color="auto"/>
                    <w:right w:val="none" w:sz="0" w:space="0" w:color="auto"/>
                  </w:divBdr>
                  <w:divsChild>
                    <w:div w:id="1136795003">
                      <w:marLeft w:val="0"/>
                      <w:marRight w:val="0"/>
                      <w:marTop w:val="0"/>
                      <w:marBottom w:val="0"/>
                      <w:divBdr>
                        <w:top w:val="none" w:sz="0" w:space="0" w:color="auto"/>
                        <w:left w:val="none" w:sz="0" w:space="0" w:color="auto"/>
                        <w:bottom w:val="none" w:sz="0" w:space="0" w:color="auto"/>
                        <w:right w:val="none" w:sz="0" w:space="0" w:color="auto"/>
                      </w:divBdr>
                    </w:div>
                  </w:divsChild>
                </w:div>
                <w:div w:id="938104973">
                  <w:marLeft w:val="0"/>
                  <w:marRight w:val="0"/>
                  <w:marTop w:val="0"/>
                  <w:marBottom w:val="0"/>
                  <w:divBdr>
                    <w:top w:val="none" w:sz="0" w:space="0" w:color="auto"/>
                    <w:left w:val="none" w:sz="0" w:space="0" w:color="auto"/>
                    <w:bottom w:val="none" w:sz="0" w:space="0" w:color="auto"/>
                    <w:right w:val="none" w:sz="0" w:space="0" w:color="auto"/>
                  </w:divBdr>
                  <w:divsChild>
                    <w:div w:id="397558890">
                      <w:marLeft w:val="0"/>
                      <w:marRight w:val="0"/>
                      <w:marTop w:val="0"/>
                      <w:marBottom w:val="0"/>
                      <w:divBdr>
                        <w:top w:val="none" w:sz="0" w:space="0" w:color="auto"/>
                        <w:left w:val="none" w:sz="0" w:space="0" w:color="auto"/>
                        <w:bottom w:val="none" w:sz="0" w:space="0" w:color="auto"/>
                        <w:right w:val="none" w:sz="0" w:space="0" w:color="auto"/>
                      </w:divBdr>
                    </w:div>
                  </w:divsChild>
                </w:div>
                <w:div w:id="1855998685">
                  <w:marLeft w:val="0"/>
                  <w:marRight w:val="0"/>
                  <w:marTop w:val="0"/>
                  <w:marBottom w:val="0"/>
                  <w:divBdr>
                    <w:top w:val="none" w:sz="0" w:space="0" w:color="auto"/>
                    <w:left w:val="none" w:sz="0" w:space="0" w:color="auto"/>
                    <w:bottom w:val="none" w:sz="0" w:space="0" w:color="auto"/>
                    <w:right w:val="none" w:sz="0" w:space="0" w:color="auto"/>
                  </w:divBdr>
                  <w:divsChild>
                    <w:div w:id="1161240164">
                      <w:marLeft w:val="0"/>
                      <w:marRight w:val="0"/>
                      <w:marTop w:val="0"/>
                      <w:marBottom w:val="0"/>
                      <w:divBdr>
                        <w:top w:val="none" w:sz="0" w:space="0" w:color="auto"/>
                        <w:left w:val="none" w:sz="0" w:space="0" w:color="auto"/>
                        <w:bottom w:val="none" w:sz="0" w:space="0" w:color="auto"/>
                        <w:right w:val="none" w:sz="0" w:space="0" w:color="auto"/>
                      </w:divBdr>
                    </w:div>
                  </w:divsChild>
                </w:div>
                <w:div w:id="1380938115">
                  <w:marLeft w:val="0"/>
                  <w:marRight w:val="0"/>
                  <w:marTop w:val="0"/>
                  <w:marBottom w:val="0"/>
                  <w:divBdr>
                    <w:top w:val="none" w:sz="0" w:space="0" w:color="auto"/>
                    <w:left w:val="none" w:sz="0" w:space="0" w:color="auto"/>
                    <w:bottom w:val="none" w:sz="0" w:space="0" w:color="auto"/>
                    <w:right w:val="none" w:sz="0" w:space="0" w:color="auto"/>
                  </w:divBdr>
                  <w:divsChild>
                    <w:div w:id="832994401">
                      <w:marLeft w:val="0"/>
                      <w:marRight w:val="0"/>
                      <w:marTop w:val="0"/>
                      <w:marBottom w:val="0"/>
                      <w:divBdr>
                        <w:top w:val="none" w:sz="0" w:space="0" w:color="auto"/>
                        <w:left w:val="none" w:sz="0" w:space="0" w:color="auto"/>
                        <w:bottom w:val="none" w:sz="0" w:space="0" w:color="auto"/>
                        <w:right w:val="none" w:sz="0" w:space="0" w:color="auto"/>
                      </w:divBdr>
                    </w:div>
                  </w:divsChild>
                </w:div>
                <w:div w:id="128086408">
                  <w:marLeft w:val="0"/>
                  <w:marRight w:val="0"/>
                  <w:marTop w:val="0"/>
                  <w:marBottom w:val="0"/>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
                  </w:divsChild>
                </w:div>
                <w:div w:id="1580406915">
                  <w:marLeft w:val="0"/>
                  <w:marRight w:val="0"/>
                  <w:marTop w:val="0"/>
                  <w:marBottom w:val="0"/>
                  <w:divBdr>
                    <w:top w:val="none" w:sz="0" w:space="0" w:color="auto"/>
                    <w:left w:val="none" w:sz="0" w:space="0" w:color="auto"/>
                    <w:bottom w:val="none" w:sz="0" w:space="0" w:color="auto"/>
                    <w:right w:val="none" w:sz="0" w:space="0" w:color="auto"/>
                  </w:divBdr>
                  <w:divsChild>
                    <w:div w:id="115147068">
                      <w:marLeft w:val="0"/>
                      <w:marRight w:val="0"/>
                      <w:marTop w:val="0"/>
                      <w:marBottom w:val="0"/>
                      <w:divBdr>
                        <w:top w:val="none" w:sz="0" w:space="0" w:color="auto"/>
                        <w:left w:val="none" w:sz="0" w:space="0" w:color="auto"/>
                        <w:bottom w:val="none" w:sz="0" w:space="0" w:color="auto"/>
                        <w:right w:val="none" w:sz="0" w:space="0" w:color="auto"/>
                      </w:divBdr>
                    </w:div>
                  </w:divsChild>
                </w:div>
                <w:div w:id="291793197">
                  <w:marLeft w:val="0"/>
                  <w:marRight w:val="0"/>
                  <w:marTop w:val="0"/>
                  <w:marBottom w:val="0"/>
                  <w:divBdr>
                    <w:top w:val="none" w:sz="0" w:space="0" w:color="auto"/>
                    <w:left w:val="none" w:sz="0" w:space="0" w:color="auto"/>
                    <w:bottom w:val="none" w:sz="0" w:space="0" w:color="auto"/>
                    <w:right w:val="none" w:sz="0" w:space="0" w:color="auto"/>
                  </w:divBdr>
                  <w:divsChild>
                    <w:div w:id="2035308467">
                      <w:marLeft w:val="0"/>
                      <w:marRight w:val="0"/>
                      <w:marTop w:val="0"/>
                      <w:marBottom w:val="0"/>
                      <w:divBdr>
                        <w:top w:val="none" w:sz="0" w:space="0" w:color="auto"/>
                        <w:left w:val="none" w:sz="0" w:space="0" w:color="auto"/>
                        <w:bottom w:val="none" w:sz="0" w:space="0" w:color="auto"/>
                        <w:right w:val="none" w:sz="0" w:space="0" w:color="auto"/>
                      </w:divBdr>
                    </w:div>
                  </w:divsChild>
                </w:div>
                <w:div w:id="1927837941">
                  <w:marLeft w:val="0"/>
                  <w:marRight w:val="0"/>
                  <w:marTop w:val="0"/>
                  <w:marBottom w:val="0"/>
                  <w:divBdr>
                    <w:top w:val="none" w:sz="0" w:space="0" w:color="auto"/>
                    <w:left w:val="none" w:sz="0" w:space="0" w:color="auto"/>
                    <w:bottom w:val="none" w:sz="0" w:space="0" w:color="auto"/>
                    <w:right w:val="none" w:sz="0" w:space="0" w:color="auto"/>
                  </w:divBdr>
                  <w:divsChild>
                    <w:div w:id="2145848734">
                      <w:marLeft w:val="0"/>
                      <w:marRight w:val="0"/>
                      <w:marTop w:val="0"/>
                      <w:marBottom w:val="0"/>
                      <w:divBdr>
                        <w:top w:val="none" w:sz="0" w:space="0" w:color="auto"/>
                        <w:left w:val="none" w:sz="0" w:space="0" w:color="auto"/>
                        <w:bottom w:val="none" w:sz="0" w:space="0" w:color="auto"/>
                        <w:right w:val="none" w:sz="0" w:space="0" w:color="auto"/>
                      </w:divBdr>
                    </w:div>
                  </w:divsChild>
                </w:div>
                <w:div w:id="627857997">
                  <w:marLeft w:val="0"/>
                  <w:marRight w:val="0"/>
                  <w:marTop w:val="0"/>
                  <w:marBottom w:val="0"/>
                  <w:divBdr>
                    <w:top w:val="none" w:sz="0" w:space="0" w:color="auto"/>
                    <w:left w:val="none" w:sz="0" w:space="0" w:color="auto"/>
                    <w:bottom w:val="none" w:sz="0" w:space="0" w:color="auto"/>
                    <w:right w:val="none" w:sz="0" w:space="0" w:color="auto"/>
                  </w:divBdr>
                  <w:divsChild>
                    <w:div w:id="179247747">
                      <w:marLeft w:val="0"/>
                      <w:marRight w:val="0"/>
                      <w:marTop w:val="0"/>
                      <w:marBottom w:val="0"/>
                      <w:divBdr>
                        <w:top w:val="none" w:sz="0" w:space="0" w:color="auto"/>
                        <w:left w:val="none" w:sz="0" w:space="0" w:color="auto"/>
                        <w:bottom w:val="none" w:sz="0" w:space="0" w:color="auto"/>
                        <w:right w:val="none" w:sz="0" w:space="0" w:color="auto"/>
                      </w:divBdr>
                    </w:div>
                  </w:divsChild>
                </w:div>
                <w:div w:id="1903636819">
                  <w:marLeft w:val="0"/>
                  <w:marRight w:val="0"/>
                  <w:marTop w:val="0"/>
                  <w:marBottom w:val="0"/>
                  <w:divBdr>
                    <w:top w:val="none" w:sz="0" w:space="0" w:color="auto"/>
                    <w:left w:val="none" w:sz="0" w:space="0" w:color="auto"/>
                    <w:bottom w:val="none" w:sz="0" w:space="0" w:color="auto"/>
                    <w:right w:val="none" w:sz="0" w:space="0" w:color="auto"/>
                  </w:divBdr>
                  <w:divsChild>
                    <w:div w:id="1904871114">
                      <w:marLeft w:val="0"/>
                      <w:marRight w:val="0"/>
                      <w:marTop w:val="0"/>
                      <w:marBottom w:val="0"/>
                      <w:divBdr>
                        <w:top w:val="none" w:sz="0" w:space="0" w:color="auto"/>
                        <w:left w:val="none" w:sz="0" w:space="0" w:color="auto"/>
                        <w:bottom w:val="none" w:sz="0" w:space="0" w:color="auto"/>
                        <w:right w:val="none" w:sz="0" w:space="0" w:color="auto"/>
                      </w:divBdr>
                    </w:div>
                  </w:divsChild>
                </w:div>
                <w:div w:id="484980176">
                  <w:marLeft w:val="0"/>
                  <w:marRight w:val="0"/>
                  <w:marTop w:val="0"/>
                  <w:marBottom w:val="0"/>
                  <w:divBdr>
                    <w:top w:val="none" w:sz="0" w:space="0" w:color="auto"/>
                    <w:left w:val="none" w:sz="0" w:space="0" w:color="auto"/>
                    <w:bottom w:val="none" w:sz="0" w:space="0" w:color="auto"/>
                    <w:right w:val="none" w:sz="0" w:space="0" w:color="auto"/>
                  </w:divBdr>
                  <w:divsChild>
                    <w:div w:id="1320647045">
                      <w:marLeft w:val="0"/>
                      <w:marRight w:val="0"/>
                      <w:marTop w:val="0"/>
                      <w:marBottom w:val="0"/>
                      <w:divBdr>
                        <w:top w:val="none" w:sz="0" w:space="0" w:color="auto"/>
                        <w:left w:val="none" w:sz="0" w:space="0" w:color="auto"/>
                        <w:bottom w:val="none" w:sz="0" w:space="0" w:color="auto"/>
                        <w:right w:val="none" w:sz="0" w:space="0" w:color="auto"/>
                      </w:divBdr>
                    </w:div>
                  </w:divsChild>
                </w:div>
                <w:div w:id="1662999783">
                  <w:marLeft w:val="0"/>
                  <w:marRight w:val="0"/>
                  <w:marTop w:val="0"/>
                  <w:marBottom w:val="0"/>
                  <w:divBdr>
                    <w:top w:val="none" w:sz="0" w:space="0" w:color="auto"/>
                    <w:left w:val="none" w:sz="0" w:space="0" w:color="auto"/>
                    <w:bottom w:val="none" w:sz="0" w:space="0" w:color="auto"/>
                    <w:right w:val="none" w:sz="0" w:space="0" w:color="auto"/>
                  </w:divBdr>
                  <w:divsChild>
                    <w:div w:id="2030984121">
                      <w:marLeft w:val="0"/>
                      <w:marRight w:val="0"/>
                      <w:marTop w:val="0"/>
                      <w:marBottom w:val="0"/>
                      <w:divBdr>
                        <w:top w:val="none" w:sz="0" w:space="0" w:color="auto"/>
                        <w:left w:val="none" w:sz="0" w:space="0" w:color="auto"/>
                        <w:bottom w:val="none" w:sz="0" w:space="0" w:color="auto"/>
                        <w:right w:val="none" w:sz="0" w:space="0" w:color="auto"/>
                      </w:divBdr>
                    </w:div>
                  </w:divsChild>
                </w:div>
                <w:div w:id="709841282">
                  <w:marLeft w:val="0"/>
                  <w:marRight w:val="0"/>
                  <w:marTop w:val="0"/>
                  <w:marBottom w:val="0"/>
                  <w:divBdr>
                    <w:top w:val="none" w:sz="0" w:space="0" w:color="auto"/>
                    <w:left w:val="none" w:sz="0" w:space="0" w:color="auto"/>
                    <w:bottom w:val="none" w:sz="0" w:space="0" w:color="auto"/>
                    <w:right w:val="none" w:sz="0" w:space="0" w:color="auto"/>
                  </w:divBdr>
                  <w:divsChild>
                    <w:div w:id="511800236">
                      <w:marLeft w:val="0"/>
                      <w:marRight w:val="0"/>
                      <w:marTop w:val="0"/>
                      <w:marBottom w:val="0"/>
                      <w:divBdr>
                        <w:top w:val="none" w:sz="0" w:space="0" w:color="auto"/>
                        <w:left w:val="none" w:sz="0" w:space="0" w:color="auto"/>
                        <w:bottom w:val="none" w:sz="0" w:space="0" w:color="auto"/>
                        <w:right w:val="none" w:sz="0" w:space="0" w:color="auto"/>
                      </w:divBdr>
                    </w:div>
                  </w:divsChild>
                </w:div>
                <w:div w:id="137764458">
                  <w:marLeft w:val="0"/>
                  <w:marRight w:val="0"/>
                  <w:marTop w:val="0"/>
                  <w:marBottom w:val="0"/>
                  <w:divBdr>
                    <w:top w:val="none" w:sz="0" w:space="0" w:color="auto"/>
                    <w:left w:val="none" w:sz="0" w:space="0" w:color="auto"/>
                    <w:bottom w:val="none" w:sz="0" w:space="0" w:color="auto"/>
                    <w:right w:val="none" w:sz="0" w:space="0" w:color="auto"/>
                  </w:divBdr>
                  <w:divsChild>
                    <w:div w:id="19916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0232">
          <w:marLeft w:val="0"/>
          <w:marRight w:val="0"/>
          <w:marTop w:val="0"/>
          <w:marBottom w:val="0"/>
          <w:divBdr>
            <w:top w:val="none" w:sz="0" w:space="0" w:color="auto"/>
            <w:left w:val="none" w:sz="0" w:space="0" w:color="auto"/>
            <w:bottom w:val="none" w:sz="0" w:space="0" w:color="auto"/>
            <w:right w:val="none" w:sz="0" w:space="0" w:color="auto"/>
          </w:divBdr>
        </w:div>
        <w:div w:id="1676692169">
          <w:marLeft w:val="0"/>
          <w:marRight w:val="0"/>
          <w:marTop w:val="0"/>
          <w:marBottom w:val="0"/>
          <w:divBdr>
            <w:top w:val="none" w:sz="0" w:space="0" w:color="auto"/>
            <w:left w:val="none" w:sz="0" w:space="0" w:color="auto"/>
            <w:bottom w:val="none" w:sz="0" w:space="0" w:color="auto"/>
            <w:right w:val="none" w:sz="0" w:space="0" w:color="auto"/>
          </w:divBdr>
        </w:div>
        <w:div w:id="691810419">
          <w:marLeft w:val="0"/>
          <w:marRight w:val="0"/>
          <w:marTop w:val="0"/>
          <w:marBottom w:val="0"/>
          <w:divBdr>
            <w:top w:val="none" w:sz="0" w:space="0" w:color="auto"/>
            <w:left w:val="none" w:sz="0" w:space="0" w:color="auto"/>
            <w:bottom w:val="none" w:sz="0" w:space="0" w:color="auto"/>
            <w:right w:val="none" w:sz="0" w:space="0" w:color="auto"/>
          </w:divBdr>
        </w:div>
        <w:div w:id="1096318397">
          <w:marLeft w:val="0"/>
          <w:marRight w:val="0"/>
          <w:marTop w:val="0"/>
          <w:marBottom w:val="0"/>
          <w:divBdr>
            <w:top w:val="none" w:sz="0" w:space="0" w:color="auto"/>
            <w:left w:val="none" w:sz="0" w:space="0" w:color="auto"/>
            <w:bottom w:val="none" w:sz="0" w:space="0" w:color="auto"/>
            <w:right w:val="none" w:sz="0" w:space="0" w:color="auto"/>
          </w:divBdr>
        </w:div>
        <w:div w:id="197475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us.jisc.ac.uk/documents/IRUS_item_type_report_v3.3.pdf" TargetMode="External"/><Relationship Id="rId13" Type="http://schemas.openxmlformats.org/officeDocument/2006/relationships/hyperlink" Target="mailto:help@jisc.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D3C5-5C3A-47C0-94A2-85589ED5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Jones</dc:creator>
  <cp:keywords/>
  <dc:description/>
  <cp:lastModifiedBy>Hilary Jones</cp:lastModifiedBy>
  <cp:revision>2</cp:revision>
  <dcterms:created xsi:type="dcterms:W3CDTF">2019-05-10T13:27:00Z</dcterms:created>
  <dcterms:modified xsi:type="dcterms:W3CDTF">2019-05-10T13:27:00Z</dcterms:modified>
</cp:coreProperties>
</file>